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87" w:rsidRDefault="005A2887" w:rsidP="00053A97">
      <w:pPr>
        <w:pStyle w:val="Default"/>
        <w:rPr>
          <w:sz w:val="23"/>
          <w:szCs w:val="23"/>
        </w:rPr>
      </w:pPr>
    </w:p>
    <w:p w:rsidR="00053A97" w:rsidRDefault="000E7BF8" w:rsidP="00053A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Details of the 2018 event include</w:t>
      </w:r>
      <w:r w:rsidR="00053A97">
        <w:rPr>
          <w:sz w:val="23"/>
          <w:szCs w:val="23"/>
        </w:rPr>
        <w:t>:</w:t>
      </w:r>
    </w:p>
    <w:p w:rsidR="007830E2" w:rsidRPr="007830E2" w:rsidRDefault="003D2629" w:rsidP="007830E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The event will be held </w:t>
      </w:r>
      <w:r w:rsidR="00DB6A4A">
        <w:rPr>
          <w:sz w:val="23"/>
          <w:szCs w:val="23"/>
        </w:rPr>
        <w:t>on August 16, 17, 18, 2018</w:t>
      </w:r>
      <w:r w:rsidR="00FD5047">
        <w:rPr>
          <w:sz w:val="23"/>
          <w:szCs w:val="23"/>
        </w:rPr>
        <w:t>; from</w:t>
      </w:r>
      <w:r>
        <w:rPr>
          <w:sz w:val="23"/>
          <w:szCs w:val="23"/>
        </w:rPr>
        <w:t xml:space="preserve"> 8:00am to </w:t>
      </w:r>
      <w:r w:rsidR="007830E2">
        <w:rPr>
          <w:sz w:val="23"/>
          <w:szCs w:val="23"/>
        </w:rPr>
        <w:t>8:00pm</w:t>
      </w:r>
      <w:r w:rsidR="00DB6A4A">
        <w:rPr>
          <w:sz w:val="23"/>
          <w:szCs w:val="23"/>
        </w:rPr>
        <w:t xml:space="preserve"> each day.</w:t>
      </w:r>
      <w:r>
        <w:rPr>
          <w:sz w:val="23"/>
          <w:szCs w:val="23"/>
        </w:rPr>
        <w:t xml:space="preserve"> </w:t>
      </w:r>
    </w:p>
    <w:p w:rsidR="00DB6A4A" w:rsidRDefault="000E7BF8" w:rsidP="00053A9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The event will host</w:t>
      </w:r>
      <w:r w:rsidR="00DB6A4A">
        <w:rPr>
          <w:sz w:val="23"/>
          <w:szCs w:val="23"/>
        </w:rPr>
        <w:t>:</w:t>
      </w:r>
    </w:p>
    <w:p w:rsidR="00DB6A4A" w:rsidRPr="00DB6A4A" w:rsidRDefault="00DB6A4A" w:rsidP="00DB6A4A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rFonts w:eastAsia="Times New Roman"/>
          <w:sz w:val="23"/>
          <w:szCs w:val="23"/>
        </w:rPr>
        <w:t>A</w:t>
      </w:r>
      <w:r w:rsidR="000E7BF8">
        <w:rPr>
          <w:rFonts w:eastAsia="Times New Roman"/>
          <w:sz w:val="23"/>
          <w:szCs w:val="23"/>
        </w:rPr>
        <w:t>ge groups of U9-U1</w:t>
      </w:r>
      <w:r w:rsidR="007830E2">
        <w:rPr>
          <w:rFonts w:eastAsia="Times New Roman"/>
          <w:sz w:val="23"/>
          <w:szCs w:val="23"/>
        </w:rPr>
        <w:t>4</w:t>
      </w:r>
      <w:r w:rsidR="00FD5047">
        <w:rPr>
          <w:rFonts w:eastAsia="Times New Roman"/>
          <w:sz w:val="23"/>
          <w:szCs w:val="23"/>
        </w:rPr>
        <w:t>.</w:t>
      </w:r>
    </w:p>
    <w:p w:rsidR="00DB6A4A" w:rsidRDefault="00DB6A4A" w:rsidP="00DB6A4A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Six (6) teams per group</w:t>
      </w:r>
      <w:r w:rsidR="00FD5047">
        <w:rPr>
          <w:sz w:val="23"/>
          <w:szCs w:val="23"/>
        </w:rPr>
        <w:t>.</w:t>
      </w:r>
    </w:p>
    <w:p w:rsidR="00DB6A4A" w:rsidRDefault="00DB6A4A" w:rsidP="00DB6A4A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Thirty six (36) teams total in tournament</w:t>
      </w:r>
      <w:r w:rsidR="00FD5047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DB6A4A" w:rsidRPr="00DB6A4A" w:rsidRDefault="00DB6A4A" w:rsidP="00DB6A4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The event is expected to draw 1672 attendees over three days.</w:t>
      </w:r>
    </w:p>
    <w:p w:rsidR="000E7BF8" w:rsidRPr="000E7BF8" w:rsidRDefault="00DB6A4A" w:rsidP="00DB6A4A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rFonts w:eastAsia="Times New Roman"/>
          <w:sz w:val="23"/>
          <w:szCs w:val="23"/>
        </w:rPr>
        <w:t>Use</w:t>
      </w:r>
      <w:r w:rsidR="00FD5047">
        <w:rPr>
          <w:rFonts w:eastAsia="Times New Roman"/>
          <w:sz w:val="23"/>
          <w:szCs w:val="23"/>
        </w:rPr>
        <w:t xml:space="preserve"> of f</w:t>
      </w:r>
      <w:r>
        <w:rPr>
          <w:rFonts w:eastAsia="Times New Roman"/>
          <w:sz w:val="23"/>
          <w:szCs w:val="23"/>
        </w:rPr>
        <w:t xml:space="preserve">ields at the </w:t>
      </w:r>
      <w:r w:rsidR="000E7BF8" w:rsidRPr="005A2887">
        <w:rPr>
          <w:rFonts w:eastAsia="Times New Roman"/>
          <w:sz w:val="23"/>
          <w:szCs w:val="23"/>
        </w:rPr>
        <w:t>School District Fields</w:t>
      </w:r>
      <w:r w:rsidR="00B84EE8">
        <w:rPr>
          <w:sz w:val="23"/>
          <w:szCs w:val="23"/>
        </w:rPr>
        <w:t xml:space="preserve"> adjacent to Kearns Blvd</w:t>
      </w:r>
      <w:r w:rsidR="00FD5047">
        <w:rPr>
          <w:rFonts w:eastAsia="Times New Roman"/>
          <w:sz w:val="23"/>
          <w:szCs w:val="23"/>
        </w:rPr>
        <w:t>. and Quinn’s S</w:t>
      </w:r>
      <w:r>
        <w:rPr>
          <w:rFonts w:eastAsia="Times New Roman"/>
          <w:sz w:val="23"/>
          <w:szCs w:val="23"/>
        </w:rPr>
        <w:t xml:space="preserve">ports Complex. </w:t>
      </w:r>
    </w:p>
    <w:p w:rsidR="00F97BAF" w:rsidRPr="00F97BAF" w:rsidRDefault="009D30AA" w:rsidP="00861E1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The applicant </w:t>
      </w:r>
      <w:r w:rsidR="00FD5047">
        <w:rPr>
          <w:sz w:val="23"/>
          <w:szCs w:val="23"/>
        </w:rPr>
        <w:t>is working</w:t>
      </w:r>
      <w:r>
        <w:rPr>
          <w:sz w:val="23"/>
          <w:szCs w:val="23"/>
        </w:rPr>
        <w:t xml:space="preserve"> with the C</w:t>
      </w:r>
      <w:r w:rsidR="00FD5047">
        <w:rPr>
          <w:sz w:val="23"/>
          <w:szCs w:val="23"/>
        </w:rPr>
        <w:t>ity to promote off-site parking and</w:t>
      </w:r>
      <w:r w:rsidRPr="00F97BAF">
        <w:rPr>
          <w:sz w:val="23"/>
          <w:szCs w:val="23"/>
        </w:rPr>
        <w:t xml:space="preserve"> asking participants to carpool, walk and take transit – utilizing existing transportation routes.</w:t>
      </w:r>
    </w:p>
    <w:p w:rsidR="00F97BAF" w:rsidRPr="00F97BAF" w:rsidRDefault="00D9562F" w:rsidP="00F97BAF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Park City School D</w:t>
      </w:r>
      <w:r w:rsidR="000E7BF8">
        <w:rPr>
          <w:rFonts w:ascii="Arial" w:hAnsi="Arial" w:cs="Arial"/>
          <w:sz w:val="23"/>
          <w:szCs w:val="23"/>
        </w:rPr>
        <w:t>istrict</w:t>
      </w:r>
      <w:r w:rsidR="00F97BAF" w:rsidRPr="00F97BAF">
        <w:rPr>
          <w:rFonts w:ascii="Arial" w:hAnsi="Arial" w:cs="Arial"/>
          <w:bCs/>
          <w:color w:val="000000" w:themeColor="text1"/>
          <w:sz w:val="23"/>
          <w:szCs w:val="23"/>
        </w:rPr>
        <w:t xml:space="preserve"> has be</w:t>
      </w:r>
      <w:r w:rsidR="000E7BF8">
        <w:rPr>
          <w:rFonts w:ascii="Arial" w:hAnsi="Arial" w:cs="Arial"/>
          <w:bCs/>
          <w:color w:val="000000" w:themeColor="text1"/>
          <w:sz w:val="23"/>
          <w:szCs w:val="23"/>
        </w:rPr>
        <w:t xml:space="preserve">en notified of this event. </w:t>
      </w:r>
    </w:p>
    <w:p w:rsidR="00CD504D" w:rsidRDefault="004E62F9" w:rsidP="00D9562F">
      <w:pPr>
        <w:pStyle w:val="Default"/>
        <w:ind w:left="360"/>
        <w:rPr>
          <w:sz w:val="23"/>
          <w:szCs w:val="23"/>
        </w:rPr>
      </w:pPr>
      <w:r w:rsidRPr="00861E1E">
        <w:rPr>
          <w:sz w:val="23"/>
          <w:szCs w:val="23"/>
        </w:rPr>
        <w:t xml:space="preserve">   </w:t>
      </w:r>
    </w:p>
    <w:p w:rsidR="00CD504D" w:rsidRPr="006971C5" w:rsidRDefault="00CD504D" w:rsidP="00CD504D">
      <w:pPr>
        <w:autoSpaceDE w:val="0"/>
        <w:autoSpaceDN w:val="0"/>
        <w:adjustRightInd w:val="0"/>
        <w:rPr>
          <w:rFonts w:ascii="Arial" w:hAnsi="Arial" w:cs="Arial"/>
          <w:sz w:val="23"/>
          <w:szCs w:val="23"/>
          <w:u w:val="single"/>
        </w:rPr>
      </w:pPr>
      <w:r w:rsidRPr="006971C5">
        <w:rPr>
          <w:rFonts w:ascii="Arial" w:hAnsi="Arial" w:cs="Arial"/>
          <w:sz w:val="23"/>
          <w:szCs w:val="23"/>
          <w:u w:val="single"/>
        </w:rPr>
        <w:t>Transportation, Parking and Transit</w:t>
      </w:r>
      <w:r w:rsidR="00E366C8">
        <w:rPr>
          <w:rFonts w:ascii="Arial" w:hAnsi="Arial" w:cs="Arial"/>
          <w:sz w:val="23"/>
          <w:szCs w:val="23"/>
          <w:u w:val="single"/>
        </w:rPr>
        <w:t xml:space="preserve"> Impacts </w:t>
      </w:r>
    </w:p>
    <w:p w:rsidR="00FD5047" w:rsidRPr="00FD5047" w:rsidRDefault="00CD504D" w:rsidP="00FD5047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Transportation </w:t>
      </w:r>
      <w:proofErr w:type="gramStart"/>
      <w:r w:rsidR="00FD5047">
        <w:rPr>
          <w:rFonts w:ascii="Arial" w:hAnsi="Arial" w:cs="Arial"/>
          <w:sz w:val="23"/>
          <w:szCs w:val="23"/>
        </w:rPr>
        <w:t>P</w:t>
      </w:r>
      <w:r w:rsidRPr="00CD504D">
        <w:rPr>
          <w:rFonts w:ascii="Arial" w:hAnsi="Arial" w:cs="Arial"/>
          <w:sz w:val="23"/>
          <w:szCs w:val="23"/>
        </w:rPr>
        <w:t>lanning</w:t>
      </w:r>
      <w:proofErr w:type="gramEnd"/>
      <w:r w:rsidRPr="00CD504D">
        <w:rPr>
          <w:rFonts w:ascii="Arial" w:hAnsi="Arial" w:cs="Arial"/>
          <w:sz w:val="23"/>
          <w:szCs w:val="23"/>
        </w:rPr>
        <w:t xml:space="preserve"> in coordination with Parking Services, Transit and Special Events anticipate</w:t>
      </w:r>
      <w:r>
        <w:rPr>
          <w:rFonts w:ascii="Arial" w:hAnsi="Arial" w:cs="Arial"/>
          <w:sz w:val="23"/>
          <w:szCs w:val="23"/>
        </w:rPr>
        <w:t>s</w:t>
      </w:r>
      <w:r w:rsidRPr="00CD504D">
        <w:rPr>
          <w:rFonts w:ascii="Arial" w:hAnsi="Arial" w:cs="Arial"/>
          <w:sz w:val="23"/>
          <w:szCs w:val="23"/>
        </w:rPr>
        <w:t xml:space="preserve"> no additional transit or parking mitigation measures will be required for this event. Staff </w:t>
      </w:r>
      <w:r w:rsidR="00FD5047">
        <w:rPr>
          <w:rFonts w:ascii="Arial" w:hAnsi="Arial" w:cs="Arial"/>
          <w:sz w:val="23"/>
          <w:szCs w:val="23"/>
        </w:rPr>
        <w:t>finds</w:t>
      </w:r>
      <w:r w:rsidRPr="00CD504D">
        <w:rPr>
          <w:rFonts w:ascii="Arial" w:hAnsi="Arial" w:cs="Arial"/>
          <w:sz w:val="23"/>
          <w:szCs w:val="23"/>
        </w:rPr>
        <w:t xml:space="preserve"> there is ample parking available for the even</w:t>
      </w:r>
      <w:r>
        <w:rPr>
          <w:rFonts w:ascii="Arial" w:hAnsi="Arial" w:cs="Arial"/>
          <w:sz w:val="23"/>
          <w:szCs w:val="23"/>
        </w:rPr>
        <w:t>t at the Park City High School</w:t>
      </w:r>
      <w:r w:rsidR="00B84EE8">
        <w:rPr>
          <w:rFonts w:ascii="Arial" w:hAnsi="Arial" w:cs="Arial"/>
          <w:sz w:val="23"/>
          <w:szCs w:val="23"/>
        </w:rPr>
        <w:t xml:space="preserve"> adjacent to Kearns Blvd and</w:t>
      </w:r>
      <w:r>
        <w:rPr>
          <w:rFonts w:ascii="Arial" w:hAnsi="Arial" w:cs="Arial"/>
          <w:sz w:val="23"/>
          <w:szCs w:val="23"/>
        </w:rPr>
        <w:t xml:space="preserve"> </w:t>
      </w:r>
      <w:r w:rsidR="00B84EE8">
        <w:rPr>
          <w:rFonts w:ascii="Arial" w:hAnsi="Arial" w:cs="Arial"/>
          <w:sz w:val="23"/>
          <w:szCs w:val="23"/>
        </w:rPr>
        <w:t xml:space="preserve">the </w:t>
      </w:r>
      <w:r>
        <w:rPr>
          <w:rFonts w:ascii="Arial" w:hAnsi="Arial" w:cs="Arial"/>
          <w:sz w:val="23"/>
          <w:szCs w:val="23"/>
        </w:rPr>
        <w:t>Quinn’s Sport Complex</w:t>
      </w:r>
      <w:r w:rsidR="00D9562F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 </w:t>
      </w:r>
      <w:bookmarkStart w:id="0" w:name="_GoBack"/>
      <w:bookmarkEnd w:id="0"/>
      <w:r w:rsidR="00FD5047" w:rsidRPr="00FD5047">
        <w:rPr>
          <w:rFonts w:ascii="Arial" w:hAnsi="Arial" w:cs="Arial"/>
          <w:sz w:val="23"/>
          <w:szCs w:val="23"/>
        </w:rPr>
        <w:t>Game times will be scheduled accordingly to minimize traffic flow.</w:t>
      </w:r>
    </w:p>
    <w:p w:rsidR="00E366C8" w:rsidRDefault="00E366C8" w:rsidP="00E366C8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:rsidR="00E366C8" w:rsidRPr="00DB6A4A" w:rsidRDefault="005F3C19" w:rsidP="00E366C8">
      <w:pPr>
        <w:contextualSpacing/>
        <w:rPr>
          <w:rFonts w:ascii="Arial" w:hAnsi="Arial" w:cs="Arial"/>
          <w:bCs/>
          <w:sz w:val="23"/>
          <w:szCs w:val="23"/>
          <w:u w:val="single"/>
        </w:rPr>
      </w:pPr>
      <w:r w:rsidRPr="00DB6A4A">
        <w:rPr>
          <w:rFonts w:ascii="Arial" w:hAnsi="Arial" w:cs="Arial"/>
          <w:bCs/>
          <w:sz w:val="23"/>
          <w:szCs w:val="23"/>
          <w:u w:val="single"/>
        </w:rPr>
        <w:t xml:space="preserve">Environmental Sustainability </w:t>
      </w:r>
    </w:p>
    <w:p w:rsidR="00E366C8" w:rsidRPr="00DB6A4A" w:rsidRDefault="00E366C8" w:rsidP="007830E2">
      <w:pPr>
        <w:contextualSpacing/>
        <w:rPr>
          <w:rFonts w:ascii="Arial" w:hAnsi="Arial" w:cs="Arial"/>
          <w:b/>
          <w:bCs/>
          <w:sz w:val="23"/>
          <w:szCs w:val="23"/>
        </w:rPr>
      </w:pPr>
      <w:r w:rsidRPr="00DB6A4A">
        <w:rPr>
          <w:rFonts w:ascii="Arial" w:hAnsi="Arial" w:cs="Arial"/>
          <w:bCs/>
          <w:sz w:val="23"/>
          <w:szCs w:val="23"/>
        </w:rPr>
        <w:t xml:space="preserve">The organizers </w:t>
      </w:r>
      <w:r w:rsidR="00DB6A4A">
        <w:rPr>
          <w:rFonts w:ascii="Arial" w:hAnsi="Arial" w:cs="Arial"/>
          <w:bCs/>
          <w:sz w:val="23"/>
          <w:szCs w:val="23"/>
        </w:rPr>
        <w:t xml:space="preserve">will </w:t>
      </w:r>
      <w:r w:rsidR="007830E2" w:rsidRPr="00DB6A4A">
        <w:rPr>
          <w:rFonts w:ascii="Arial" w:hAnsi="Arial" w:cs="Arial"/>
          <w:bCs/>
          <w:sz w:val="23"/>
          <w:szCs w:val="23"/>
        </w:rPr>
        <w:t xml:space="preserve">place additional trash receptacles </w:t>
      </w:r>
      <w:r w:rsidR="00DB6A4A" w:rsidRPr="00DB6A4A">
        <w:rPr>
          <w:rFonts w:ascii="Arial" w:hAnsi="Arial" w:cs="Arial"/>
          <w:bCs/>
          <w:sz w:val="23"/>
          <w:szCs w:val="23"/>
        </w:rPr>
        <w:t>and labeled</w:t>
      </w:r>
      <w:r w:rsidR="007830E2" w:rsidRPr="00DB6A4A">
        <w:rPr>
          <w:rFonts w:ascii="Arial" w:hAnsi="Arial" w:cs="Arial"/>
          <w:bCs/>
          <w:sz w:val="23"/>
          <w:szCs w:val="23"/>
        </w:rPr>
        <w:t xml:space="preserve"> recycle bins at all fields. Volunteers will be emptying trash and doing field cleanup after each day’s activity. </w:t>
      </w:r>
    </w:p>
    <w:p w:rsidR="00551660" w:rsidRPr="00DB6A4A" w:rsidRDefault="00551660" w:rsidP="00551660">
      <w:pPr>
        <w:autoSpaceDE w:val="0"/>
        <w:autoSpaceDN w:val="0"/>
        <w:adjustRightInd w:val="0"/>
        <w:spacing w:after="20"/>
        <w:rPr>
          <w:rFonts w:ascii="Arial" w:eastAsiaTheme="minorHAnsi" w:hAnsi="Arial" w:cs="Arial"/>
          <w:color w:val="000000"/>
          <w:sz w:val="23"/>
          <w:szCs w:val="23"/>
        </w:rPr>
      </w:pPr>
    </w:p>
    <w:p w:rsidR="00551660" w:rsidRPr="00DB6A4A" w:rsidRDefault="00551660" w:rsidP="00551660">
      <w:pPr>
        <w:autoSpaceDE w:val="0"/>
        <w:autoSpaceDN w:val="0"/>
        <w:adjustRightInd w:val="0"/>
        <w:spacing w:after="20"/>
        <w:rPr>
          <w:rFonts w:ascii="Arial" w:eastAsiaTheme="minorHAnsi" w:hAnsi="Arial" w:cs="Arial"/>
          <w:color w:val="000000"/>
          <w:sz w:val="23"/>
          <w:szCs w:val="23"/>
          <w:u w:val="single"/>
        </w:rPr>
      </w:pPr>
      <w:r w:rsidRPr="00DB6A4A">
        <w:rPr>
          <w:rFonts w:ascii="Arial" w:eastAsiaTheme="minorHAnsi" w:hAnsi="Arial" w:cs="Arial"/>
          <w:color w:val="000000"/>
          <w:sz w:val="23"/>
          <w:szCs w:val="23"/>
          <w:u w:val="single"/>
        </w:rPr>
        <w:t>Special Event Advisory Committee:</w:t>
      </w:r>
    </w:p>
    <w:p w:rsidR="00551660" w:rsidRPr="00DB6A4A" w:rsidRDefault="007830E2" w:rsidP="0065721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/>
        <w:rPr>
          <w:rFonts w:ascii="Arial" w:eastAsiaTheme="minorHAnsi" w:hAnsi="Arial" w:cs="Arial"/>
          <w:color w:val="000000"/>
          <w:sz w:val="23"/>
          <w:szCs w:val="23"/>
        </w:rPr>
      </w:pPr>
      <w:r w:rsidRPr="00DB6A4A">
        <w:rPr>
          <w:rFonts w:ascii="Arial" w:hAnsi="Arial" w:cs="Arial"/>
          <w:bCs/>
          <w:sz w:val="23"/>
          <w:szCs w:val="23"/>
        </w:rPr>
        <w:t xml:space="preserve">SEAC met and discussed the Park City Baseball </w:t>
      </w:r>
      <w:r w:rsidR="00DB6A4A">
        <w:rPr>
          <w:rFonts w:ascii="Arial" w:hAnsi="Arial" w:cs="Arial"/>
          <w:bCs/>
          <w:sz w:val="23"/>
          <w:szCs w:val="23"/>
        </w:rPr>
        <w:t xml:space="preserve">Classic at </w:t>
      </w:r>
      <w:r w:rsidRPr="00DB6A4A">
        <w:rPr>
          <w:rFonts w:ascii="Arial" w:hAnsi="Arial" w:cs="Arial"/>
          <w:bCs/>
          <w:sz w:val="23"/>
          <w:szCs w:val="23"/>
        </w:rPr>
        <w:t xml:space="preserve">their April 18, 2017 meeting and </w:t>
      </w:r>
      <w:r w:rsidR="00DB6A4A">
        <w:rPr>
          <w:rFonts w:ascii="Arial" w:hAnsi="Arial" w:cs="Arial"/>
          <w:bCs/>
          <w:sz w:val="23"/>
          <w:szCs w:val="23"/>
        </w:rPr>
        <w:t>went through a prioritization exercise</w:t>
      </w:r>
      <w:r w:rsidR="00FD5047">
        <w:rPr>
          <w:rFonts w:ascii="Arial" w:hAnsi="Arial" w:cs="Arial"/>
          <w:bCs/>
          <w:sz w:val="23"/>
          <w:szCs w:val="23"/>
        </w:rPr>
        <w:t xml:space="preserve">. SEAC </w:t>
      </w:r>
      <w:r w:rsidR="0040414B" w:rsidRPr="00DB6A4A">
        <w:rPr>
          <w:rFonts w:ascii="Arial" w:hAnsi="Arial" w:cs="Arial"/>
          <w:bCs/>
          <w:sz w:val="23"/>
          <w:szCs w:val="23"/>
        </w:rPr>
        <w:t>unanimously voted to forward a positive recommendation to City Council stating the following:</w:t>
      </w:r>
    </w:p>
    <w:p w:rsidR="00991EA0" w:rsidRPr="00DB6A4A" w:rsidRDefault="00991EA0" w:rsidP="00991EA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20"/>
        <w:rPr>
          <w:rFonts w:ascii="Arial" w:eastAsiaTheme="minorHAnsi" w:hAnsi="Arial" w:cs="Arial"/>
          <w:color w:val="000000"/>
          <w:sz w:val="23"/>
          <w:szCs w:val="23"/>
          <w:u w:val="single"/>
        </w:rPr>
      </w:pPr>
      <w:r w:rsidRPr="00DB6A4A">
        <w:rPr>
          <w:rFonts w:ascii="Arial" w:hAnsi="Arial" w:cs="Arial"/>
          <w:bCs/>
          <w:sz w:val="23"/>
          <w:szCs w:val="23"/>
          <w:u w:val="single"/>
        </w:rPr>
        <w:t>Pros</w:t>
      </w:r>
    </w:p>
    <w:p w:rsidR="0040414B" w:rsidRPr="00DB6A4A" w:rsidRDefault="0040414B" w:rsidP="00991EA0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20"/>
        <w:rPr>
          <w:rFonts w:ascii="Arial" w:eastAsiaTheme="minorHAnsi" w:hAnsi="Arial" w:cs="Arial"/>
          <w:color w:val="000000"/>
          <w:sz w:val="23"/>
          <w:szCs w:val="23"/>
        </w:rPr>
      </w:pPr>
      <w:r w:rsidRPr="00DB6A4A">
        <w:rPr>
          <w:rFonts w:ascii="Arial" w:eastAsiaTheme="minorHAnsi" w:hAnsi="Arial" w:cs="Arial"/>
          <w:color w:val="000000"/>
          <w:sz w:val="23"/>
          <w:szCs w:val="23"/>
        </w:rPr>
        <w:t>This is a local not-for-profit organization</w:t>
      </w:r>
      <w:r w:rsidR="00597543" w:rsidRPr="00DB6A4A">
        <w:rPr>
          <w:rFonts w:ascii="Arial" w:eastAsiaTheme="minorHAnsi" w:hAnsi="Arial" w:cs="Arial"/>
          <w:color w:val="000000"/>
          <w:sz w:val="23"/>
          <w:szCs w:val="23"/>
        </w:rPr>
        <w:t xml:space="preserve">. </w:t>
      </w:r>
    </w:p>
    <w:p w:rsidR="007830E2" w:rsidRPr="00DB6A4A" w:rsidRDefault="0040414B" w:rsidP="00991EA0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20"/>
        <w:rPr>
          <w:rFonts w:ascii="Arial" w:eastAsiaTheme="minorHAnsi" w:hAnsi="Arial" w:cs="Arial"/>
          <w:color w:val="000000"/>
          <w:sz w:val="23"/>
          <w:szCs w:val="23"/>
        </w:rPr>
      </w:pPr>
      <w:r w:rsidRPr="00DB6A4A">
        <w:rPr>
          <w:rFonts w:ascii="Arial" w:eastAsiaTheme="minorHAnsi" w:hAnsi="Arial" w:cs="Arial"/>
          <w:color w:val="000000"/>
          <w:sz w:val="23"/>
          <w:szCs w:val="23"/>
        </w:rPr>
        <w:t>The event and funds raised would support the youth of the community</w:t>
      </w:r>
      <w:r w:rsidR="00597543" w:rsidRPr="00DB6A4A">
        <w:rPr>
          <w:rFonts w:ascii="Arial" w:eastAsiaTheme="minorHAnsi" w:hAnsi="Arial" w:cs="Arial"/>
          <w:color w:val="000000"/>
          <w:sz w:val="23"/>
          <w:szCs w:val="23"/>
        </w:rPr>
        <w:t xml:space="preserve">. </w:t>
      </w:r>
    </w:p>
    <w:p w:rsidR="00597543" w:rsidRPr="00DB6A4A" w:rsidRDefault="00597543" w:rsidP="00597543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20"/>
        <w:rPr>
          <w:rFonts w:ascii="Arial" w:eastAsiaTheme="minorHAnsi" w:hAnsi="Arial" w:cs="Arial"/>
          <w:color w:val="000000"/>
          <w:sz w:val="23"/>
          <w:szCs w:val="23"/>
          <w:u w:val="single"/>
        </w:rPr>
      </w:pPr>
      <w:r w:rsidRPr="00DB6A4A">
        <w:rPr>
          <w:rFonts w:ascii="Arial" w:eastAsiaTheme="minorHAnsi" w:hAnsi="Arial" w:cs="Arial"/>
          <w:color w:val="000000"/>
          <w:sz w:val="23"/>
          <w:szCs w:val="23"/>
          <w:u w:val="single"/>
        </w:rPr>
        <w:t>Considerations</w:t>
      </w:r>
    </w:p>
    <w:p w:rsidR="000F463E" w:rsidRPr="00DB6A4A" w:rsidRDefault="000F463E" w:rsidP="000F463E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20"/>
        <w:rPr>
          <w:rFonts w:ascii="Arial" w:eastAsiaTheme="minorHAnsi" w:hAnsi="Arial" w:cs="Arial"/>
          <w:color w:val="000000"/>
          <w:sz w:val="23"/>
          <w:szCs w:val="23"/>
        </w:rPr>
      </w:pPr>
      <w:r w:rsidRPr="00DB6A4A">
        <w:rPr>
          <w:rFonts w:ascii="Arial" w:eastAsiaTheme="minorHAnsi" w:hAnsi="Arial" w:cs="Arial"/>
          <w:color w:val="000000"/>
          <w:sz w:val="23"/>
          <w:szCs w:val="23"/>
        </w:rPr>
        <w:t>Concerns about growth may result in the placement of a</w:t>
      </w:r>
      <w:r w:rsidR="00597543" w:rsidRPr="00DB6A4A">
        <w:rPr>
          <w:rFonts w:ascii="Arial" w:eastAsiaTheme="minorHAnsi" w:hAnsi="Arial" w:cs="Arial"/>
          <w:color w:val="000000"/>
          <w:sz w:val="23"/>
          <w:szCs w:val="23"/>
        </w:rPr>
        <w:t xml:space="preserve"> cap to</w:t>
      </w:r>
      <w:r w:rsidRPr="00DB6A4A">
        <w:rPr>
          <w:rFonts w:ascii="Arial" w:eastAsiaTheme="minorHAnsi" w:hAnsi="Arial" w:cs="Arial"/>
          <w:color w:val="000000"/>
          <w:sz w:val="23"/>
          <w:szCs w:val="23"/>
        </w:rPr>
        <w:t xml:space="preserve"> the number of team</w:t>
      </w:r>
      <w:r w:rsidR="00DB6A4A" w:rsidRPr="00DB6A4A">
        <w:rPr>
          <w:rFonts w:ascii="Arial" w:eastAsiaTheme="minorHAnsi" w:hAnsi="Arial" w:cs="Arial"/>
          <w:color w:val="000000"/>
          <w:sz w:val="23"/>
          <w:szCs w:val="23"/>
        </w:rPr>
        <w:t>s</w:t>
      </w:r>
      <w:r w:rsidRPr="00DB6A4A">
        <w:rPr>
          <w:rFonts w:ascii="Arial" w:eastAsiaTheme="minorHAnsi" w:hAnsi="Arial" w:cs="Arial"/>
          <w:color w:val="000000"/>
          <w:sz w:val="23"/>
          <w:szCs w:val="23"/>
        </w:rPr>
        <w:t xml:space="preserve"> in</w:t>
      </w:r>
      <w:r w:rsidR="00597543" w:rsidRPr="00DB6A4A">
        <w:rPr>
          <w:rFonts w:ascii="Arial" w:eastAsiaTheme="minorHAnsi" w:hAnsi="Arial" w:cs="Arial"/>
          <w:color w:val="000000"/>
          <w:sz w:val="23"/>
          <w:szCs w:val="23"/>
        </w:rPr>
        <w:t xml:space="preserve"> the future. </w:t>
      </w:r>
    </w:p>
    <w:p w:rsidR="000F463E" w:rsidRPr="00DB6A4A" w:rsidRDefault="000F463E" w:rsidP="000F463E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20"/>
        <w:rPr>
          <w:rFonts w:ascii="Arial" w:eastAsiaTheme="minorHAnsi" w:hAnsi="Arial" w:cs="Arial"/>
          <w:color w:val="000000"/>
          <w:sz w:val="23"/>
          <w:szCs w:val="23"/>
        </w:rPr>
      </w:pPr>
      <w:r w:rsidRPr="00DB6A4A">
        <w:rPr>
          <w:rFonts w:ascii="Arial" w:eastAsiaTheme="minorHAnsi" w:hAnsi="Arial" w:cs="Arial"/>
          <w:color w:val="000000"/>
          <w:sz w:val="23"/>
          <w:szCs w:val="23"/>
        </w:rPr>
        <w:t>Out of town team</w:t>
      </w:r>
      <w:r w:rsidR="00DB6A4A" w:rsidRPr="00DB6A4A">
        <w:rPr>
          <w:rFonts w:ascii="Arial" w:eastAsiaTheme="minorHAnsi" w:hAnsi="Arial" w:cs="Arial"/>
          <w:color w:val="000000"/>
          <w:sz w:val="23"/>
          <w:szCs w:val="23"/>
        </w:rPr>
        <w:t>s</w:t>
      </w:r>
      <w:r w:rsidRPr="00DB6A4A">
        <w:rPr>
          <w:rFonts w:ascii="Arial" w:eastAsiaTheme="minorHAnsi" w:hAnsi="Arial" w:cs="Arial"/>
          <w:color w:val="000000"/>
          <w:sz w:val="23"/>
          <w:szCs w:val="23"/>
        </w:rPr>
        <w:t xml:space="preserve"> </w:t>
      </w:r>
      <w:r w:rsidR="00DB6A4A" w:rsidRPr="00DB6A4A">
        <w:rPr>
          <w:rFonts w:ascii="Arial" w:eastAsiaTheme="minorHAnsi" w:hAnsi="Arial" w:cs="Arial"/>
          <w:color w:val="000000"/>
          <w:sz w:val="23"/>
          <w:szCs w:val="23"/>
        </w:rPr>
        <w:t xml:space="preserve">will </w:t>
      </w:r>
      <w:r w:rsidRPr="00DB6A4A">
        <w:rPr>
          <w:rFonts w:ascii="Arial" w:eastAsiaTheme="minorHAnsi" w:hAnsi="Arial" w:cs="Arial"/>
          <w:color w:val="000000"/>
          <w:sz w:val="23"/>
          <w:szCs w:val="23"/>
        </w:rPr>
        <w:t xml:space="preserve">be encouraged to say within the city limits. </w:t>
      </w:r>
    </w:p>
    <w:p w:rsidR="007830E2" w:rsidRPr="00CD504D" w:rsidRDefault="007830E2" w:rsidP="00861E1E">
      <w:pPr>
        <w:rPr>
          <w:rFonts w:ascii="Arial" w:hAnsi="Arial" w:cs="Arial"/>
          <w:b/>
          <w:sz w:val="23"/>
          <w:szCs w:val="23"/>
          <w:u w:val="single"/>
        </w:rPr>
      </w:pPr>
    </w:p>
    <w:p w:rsidR="001065B5" w:rsidRDefault="006971C5" w:rsidP="001065B5">
      <w:pPr>
        <w:rPr>
          <w:rFonts w:ascii="Arial" w:hAnsi="Arial" w:cs="Arial"/>
          <w:bCs/>
          <w:sz w:val="23"/>
          <w:szCs w:val="23"/>
          <w:u w:val="single"/>
        </w:rPr>
      </w:pPr>
      <w:r>
        <w:rPr>
          <w:rFonts w:ascii="Arial" w:hAnsi="Arial" w:cs="Arial"/>
          <w:bCs/>
          <w:sz w:val="23"/>
          <w:szCs w:val="23"/>
          <w:u w:val="single"/>
        </w:rPr>
        <w:t xml:space="preserve">Other events on proposed </w:t>
      </w:r>
      <w:r w:rsidR="001065B5" w:rsidRPr="006971C5">
        <w:rPr>
          <w:rFonts w:ascii="Arial" w:hAnsi="Arial" w:cs="Arial"/>
          <w:bCs/>
          <w:sz w:val="23"/>
          <w:szCs w:val="23"/>
          <w:u w:val="single"/>
        </w:rPr>
        <w:t>dates in Park City</w:t>
      </w:r>
    </w:p>
    <w:p w:rsidR="007830E2" w:rsidRDefault="007830E2" w:rsidP="001065B5">
      <w:pPr>
        <w:rPr>
          <w:rFonts w:ascii="Arial" w:hAnsi="Arial" w:cs="Arial"/>
          <w:bCs/>
          <w:sz w:val="23"/>
          <w:szCs w:val="23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890"/>
        <w:gridCol w:w="2259"/>
        <w:gridCol w:w="1431"/>
        <w:gridCol w:w="1440"/>
      </w:tblGrid>
      <w:tr w:rsidR="007830E2" w:rsidRPr="007830E2" w:rsidTr="000F463E">
        <w:trPr>
          <w:trHeight w:val="297"/>
          <w:jc w:val="center"/>
        </w:trPr>
        <w:tc>
          <w:tcPr>
            <w:tcW w:w="1539" w:type="dxa"/>
            <w:shd w:val="clear" w:color="auto" w:fill="D99594" w:themeFill="accent2" w:themeFillTint="99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DATE</w:t>
            </w:r>
          </w:p>
        </w:tc>
        <w:tc>
          <w:tcPr>
            <w:tcW w:w="1890" w:type="dxa"/>
            <w:shd w:val="clear" w:color="auto" w:fill="D99594" w:themeFill="accent2" w:themeFillTint="99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EVENT</w:t>
            </w:r>
          </w:p>
        </w:tc>
        <w:tc>
          <w:tcPr>
            <w:tcW w:w="2259" w:type="dxa"/>
            <w:shd w:val="clear" w:color="auto" w:fill="D99594" w:themeFill="accent2" w:themeFillTint="99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A –   Geographic</w:t>
            </w:r>
          </w:p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          Separation</w:t>
            </w:r>
          </w:p>
        </w:tc>
        <w:tc>
          <w:tcPr>
            <w:tcW w:w="1431" w:type="dxa"/>
            <w:shd w:val="clear" w:color="auto" w:fill="D99594" w:themeFill="accent2" w:themeFillTint="99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B -  Proposed</w:t>
            </w:r>
          </w:p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Time &amp; Duration</w:t>
            </w:r>
          </w:p>
        </w:tc>
        <w:tc>
          <w:tcPr>
            <w:tcW w:w="1440" w:type="dxa"/>
            <w:shd w:val="clear" w:color="auto" w:fill="D99594" w:themeFill="accent2" w:themeFillTint="99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C – Anticipated</w:t>
            </w:r>
          </w:p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       Attendance</w:t>
            </w:r>
          </w:p>
        </w:tc>
      </w:tr>
      <w:tr w:rsidR="007830E2" w:rsidRPr="007830E2" w:rsidTr="000F463E">
        <w:trPr>
          <w:trHeight w:val="284"/>
          <w:jc w:val="center"/>
        </w:trPr>
        <w:tc>
          <w:tcPr>
            <w:tcW w:w="153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  <w:highlight w:val="lightGray"/>
              </w:rPr>
            </w:pPr>
            <w:r w:rsidRPr="007830E2">
              <w:rPr>
                <w:rFonts w:ascii="Arial" w:eastAsia="Times New Roman" w:hAnsi="Arial" w:cs="Arial"/>
                <w:bCs/>
                <w:sz w:val="18"/>
                <w:szCs w:val="18"/>
              </w:rPr>
              <w:t>August 16,17,18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</w:pPr>
            <w:r w:rsidRPr="007830E2"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  <w:t xml:space="preserve">Park City Baseball Classic </w:t>
            </w:r>
          </w:p>
        </w:tc>
        <w:tc>
          <w:tcPr>
            <w:tcW w:w="225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</w:pPr>
            <w:r w:rsidRPr="007830E2"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  <w:t xml:space="preserve">School District Fields and Quinn’s Sports Complex </w:t>
            </w:r>
          </w:p>
        </w:tc>
        <w:tc>
          <w:tcPr>
            <w:tcW w:w="1431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</w:pPr>
            <w:r w:rsidRPr="007830E2">
              <w:rPr>
                <w:rFonts w:ascii="Arial" w:eastAsia="Times New Roman" w:hAnsi="Arial" w:cs="Arial"/>
                <w:bCs/>
                <w:sz w:val="18"/>
                <w:szCs w:val="18"/>
              </w:rPr>
              <w:t>8:00a.m to 8:00 p.m.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</w:pPr>
            <w:r w:rsidRPr="007830E2"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</w:rPr>
              <w:t>1672 people</w:t>
            </w:r>
          </w:p>
        </w:tc>
      </w:tr>
      <w:tr w:rsidR="007830E2" w:rsidRPr="007830E2" w:rsidTr="000F463E">
        <w:trPr>
          <w:trHeight w:val="284"/>
          <w:jc w:val="center"/>
        </w:trPr>
        <w:tc>
          <w:tcPr>
            <w:tcW w:w="153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August 16 </w:t>
            </w:r>
          </w:p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Big Stars, Bright Nights  </w:t>
            </w:r>
          </w:p>
        </w:tc>
        <w:tc>
          <w:tcPr>
            <w:tcW w:w="225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Quinn’s Sports Complex </w:t>
            </w:r>
          </w:p>
        </w:tc>
        <w:tc>
          <w:tcPr>
            <w:tcW w:w="1431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7:00pm to   10:00 p.m.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2500 </w:t>
            </w:r>
          </w:p>
        </w:tc>
      </w:tr>
      <w:tr w:rsidR="007830E2" w:rsidRPr="007830E2" w:rsidTr="000F463E">
        <w:trPr>
          <w:trHeight w:val="284"/>
          <w:jc w:val="center"/>
        </w:trPr>
        <w:tc>
          <w:tcPr>
            <w:tcW w:w="153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August 17 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Back Alley Bash   </w:t>
            </w:r>
          </w:p>
        </w:tc>
        <w:tc>
          <w:tcPr>
            <w:tcW w:w="225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Town Lift Plaza </w:t>
            </w:r>
          </w:p>
        </w:tc>
        <w:tc>
          <w:tcPr>
            <w:tcW w:w="1431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5:00p.m.  to 9:00 p.m.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</w:tr>
      <w:tr w:rsidR="007830E2" w:rsidRPr="007830E2" w:rsidTr="00DB6A4A">
        <w:trPr>
          <w:trHeight w:val="530"/>
          <w:jc w:val="center"/>
        </w:trPr>
        <w:tc>
          <w:tcPr>
            <w:tcW w:w="153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August 18 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Mid-Mountain Marathon   </w:t>
            </w:r>
          </w:p>
        </w:tc>
        <w:tc>
          <w:tcPr>
            <w:tcW w:w="225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Deer Valley to Utah Olympic Park( Trail run)  </w:t>
            </w:r>
          </w:p>
        </w:tc>
        <w:tc>
          <w:tcPr>
            <w:tcW w:w="1431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7:00am to 2:00 p.m.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380  </w:t>
            </w:r>
          </w:p>
        </w:tc>
      </w:tr>
      <w:tr w:rsidR="007830E2" w:rsidRPr="007830E2" w:rsidTr="00DB6A4A">
        <w:trPr>
          <w:trHeight w:val="485"/>
          <w:jc w:val="center"/>
        </w:trPr>
        <w:tc>
          <w:tcPr>
            <w:tcW w:w="153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August 18  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Miner’s Park Concert Series </w:t>
            </w:r>
          </w:p>
        </w:tc>
        <w:tc>
          <w:tcPr>
            <w:tcW w:w="2259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Miner’s Park – Main Street </w:t>
            </w:r>
          </w:p>
        </w:tc>
        <w:tc>
          <w:tcPr>
            <w:tcW w:w="1431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 xml:space="preserve">1:30pm – 5:00pm 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7830E2" w:rsidRPr="007830E2" w:rsidRDefault="007830E2" w:rsidP="007830E2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7830E2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F97BAF" w:rsidRPr="006971C5" w:rsidRDefault="00F97BAF" w:rsidP="00861E1E">
      <w:pPr>
        <w:rPr>
          <w:rFonts w:ascii="Arial" w:hAnsi="Arial" w:cs="Arial"/>
          <w:bCs/>
          <w:sz w:val="23"/>
          <w:szCs w:val="23"/>
        </w:rPr>
      </w:pPr>
    </w:p>
    <w:p w:rsidR="00CD504D" w:rsidRPr="00DB6A4A" w:rsidRDefault="00CD504D" w:rsidP="006971C5">
      <w:pPr>
        <w:contextualSpacing/>
        <w:rPr>
          <w:rFonts w:ascii="Arial" w:hAnsi="Arial" w:cs="Arial"/>
          <w:bCs/>
          <w:sz w:val="23"/>
          <w:szCs w:val="23"/>
          <w:u w:val="single"/>
        </w:rPr>
      </w:pPr>
      <w:r w:rsidRPr="00DB6A4A">
        <w:rPr>
          <w:rFonts w:ascii="Arial" w:hAnsi="Arial" w:cs="Arial"/>
          <w:bCs/>
          <w:sz w:val="23"/>
          <w:szCs w:val="23"/>
          <w:u w:val="single"/>
        </w:rPr>
        <w:t>Estimated City Service Fees for 2018</w:t>
      </w:r>
    </w:p>
    <w:p w:rsidR="007E7C14" w:rsidRPr="00DB6A4A" w:rsidRDefault="007E7C14" w:rsidP="007E7C14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3"/>
          <w:szCs w:val="23"/>
        </w:rPr>
      </w:pPr>
      <w:r w:rsidRPr="00DB6A4A">
        <w:rPr>
          <w:rFonts w:ascii="Arial" w:hAnsi="Arial" w:cs="Arial"/>
          <w:bCs/>
          <w:sz w:val="23"/>
          <w:szCs w:val="23"/>
        </w:rPr>
        <w:t xml:space="preserve">This event has applied through the fee reduction process for a complete reduction of city service fees totaling $ 5,360.00.   </w:t>
      </w:r>
    </w:p>
    <w:p w:rsidR="00CD504D" w:rsidRPr="00CD504D" w:rsidRDefault="00CD504D" w:rsidP="00CD504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="1798" w:tblpY="84"/>
        <w:tblW w:w="0" w:type="auto"/>
        <w:tblLook w:val="04A0" w:firstRow="1" w:lastRow="0" w:firstColumn="1" w:lastColumn="0" w:noHBand="0" w:noVBand="1"/>
      </w:tblPr>
      <w:tblGrid>
        <w:gridCol w:w="3798"/>
        <w:gridCol w:w="1710"/>
      </w:tblGrid>
      <w:tr w:rsidR="00565468" w:rsidRPr="006971C5" w:rsidTr="007830E2">
        <w:trPr>
          <w:trHeight w:val="367"/>
        </w:trPr>
        <w:tc>
          <w:tcPr>
            <w:tcW w:w="3798" w:type="dxa"/>
            <w:shd w:val="clear" w:color="auto" w:fill="D99594" w:themeFill="accent2" w:themeFillTint="99"/>
          </w:tcPr>
          <w:p w:rsidR="00565468" w:rsidRPr="006971C5" w:rsidRDefault="00565468" w:rsidP="00565468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6971C5">
              <w:rPr>
                <w:rFonts w:ascii="Arial" w:hAnsi="Arial" w:cs="Arial"/>
                <w:sz w:val="23"/>
                <w:szCs w:val="23"/>
              </w:rPr>
              <w:t xml:space="preserve">DEPARTMENT </w:t>
            </w:r>
          </w:p>
        </w:tc>
        <w:tc>
          <w:tcPr>
            <w:tcW w:w="1710" w:type="dxa"/>
            <w:shd w:val="clear" w:color="auto" w:fill="D99594" w:themeFill="accent2" w:themeFillTint="99"/>
          </w:tcPr>
          <w:p w:rsidR="00565468" w:rsidRPr="006971C5" w:rsidRDefault="007830E2" w:rsidP="00565468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Costs</w:t>
            </w:r>
            <w:r w:rsidR="00565468" w:rsidRPr="006971C5">
              <w:rPr>
                <w:rFonts w:ascii="Arial" w:hAnsi="Arial" w:cs="Arial"/>
                <w:sz w:val="23"/>
                <w:szCs w:val="23"/>
              </w:rPr>
              <w:t xml:space="preserve"> Estimate </w:t>
            </w:r>
          </w:p>
        </w:tc>
      </w:tr>
      <w:tr w:rsidR="00565468" w:rsidRPr="00CD504D" w:rsidTr="007830E2">
        <w:trPr>
          <w:trHeight w:val="367"/>
        </w:trPr>
        <w:tc>
          <w:tcPr>
            <w:tcW w:w="3798" w:type="dxa"/>
            <w:shd w:val="clear" w:color="auto" w:fill="E5B8B7" w:themeFill="accent2" w:themeFillTint="66"/>
          </w:tcPr>
          <w:p w:rsidR="00565468" w:rsidRPr="00CD504D" w:rsidRDefault="00565468" w:rsidP="00565468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CD504D">
              <w:rPr>
                <w:rFonts w:ascii="Arial" w:hAnsi="Arial" w:cs="Arial"/>
                <w:sz w:val="23"/>
                <w:szCs w:val="23"/>
              </w:rPr>
              <w:t xml:space="preserve">Special Event Application Fee </w:t>
            </w:r>
          </w:p>
        </w:tc>
        <w:tc>
          <w:tcPr>
            <w:tcW w:w="1710" w:type="dxa"/>
            <w:shd w:val="clear" w:color="auto" w:fill="E5B8B7" w:themeFill="accent2" w:themeFillTint="66"/>
          </w:tcPr>
          <w:p w:rsidR="00565468" w:rsidRPr="00CD504D" w:rsidRDefault="00565468" w:rsidP="00565468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CD504D">
              <w:rPr>
                <w:rFonts w:ascii="Arial" w:hAnsi="Arial" w:cs="Arial"/>
                <w:sz w:val="23"/>
                <w:szCs w:val="23"/>
              </w:rPr>
              <w:t xml:space="preserve">$160 </w:t>
            </w:r>
          </w:p>
        </w:tc>
      </w:tr>
      <w:tr w:rsidR="00565468" w:rsidRPr="00CD504D" w:rsidTr="007830E2">
        <w:trPr>
          <w:trHeight w:val="367"/>
        </w:trPr>
        <w:tc>
          <w:tcPr>
            <w:tcW w:w="3798" w:type="dxa"/>
            <w:shd w:val="clear" w:color="auto" w:fill="E5B8B7" w:themeFill="accent2" w:themeFillTint="66"/>
          </w:tcPr>
          <w:p w:rsidR="00565468" w:rsidRPr="00CD504D" w:rsidRDefault="007830E2" w:rsidP="007830E2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Field Rental F</w:t>
            </w:r>
            <w:r w:rsidR="00565468" w:rsidRPr="00CD504D">
              <w:rPr>
                <w:rFonts w:ascii="Arial" w:hAnsi="Arial" w:cs="Arial"/>
                <w:sz w:val="23"/>
                <w:szCs w:val="23"/>
              </w:rPr>
              <w:t xml:space="preserve">ees ( </w:t>
            </w:r>
            <w:r>
              <w:rPr>
                <w:rFonts w:ascii="Arial" w:hAnsi="Arial" w:cs="Arial"/>
                <w:sz w:val="23"/>
                <w:szCs w:val="23"/>
              </w:rPr>
              <w:t>three</w:t>
            </w:r>
            <w:r w:rsidR="00565468" w:rsidRPr="00CD504D">
              <w:rPr>
                <w:rFonts w:ascii="Arial" w:hAnsi="Arial" w:cs="Arial"/>
                <w:sz w:val="23"/>
                <w:szCs w:val="23"/>
              </w:rPr>
              <w:t xml:space="preserve"> days) </w:t>
            </w:r>
          </w:p>
        </w:tc>
        <w:tc>
          <w:tcPr>
            <w:tcW w:w="1710" w:type="dxa"/>
            <w:shd w:val="clear" w:color="auto" w:fill="E5B8B7" w:themeFill="accent2" w:themeFillTint="66"/>
          </w:tcPr>
          <w:p w:rsidR="00565468" w:rsidRPr="00CD504D" w:rsidRDefault="00565468" w:rsidP="007830E2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CD504D">
              <w:rPr>
                <w:rFonts w:ascii="Arial" w:hAnsi="Arial" w:cs="Arial"/>
                <w:sz w:val="23"/>
                <w:szCs w:val="23"/>
              </w:rPr>
              <w:t>$</w:t>
            </w:r>
            <w:r w:rsidR="007830E2">
              <w:rPr>
                <w:rFonts w:ascii="Arial" w:hAnsi="Arial" w:cs="Arial"/>
                <w:sz w:val="23"/>
                <w:szCs w:val="23"/>
              </w:rPr>
              <w:t>5,050</w:t>
            </w:r>
          </w:p>
        </w:tc>
      </w:tr>
      <w:tr w:rsidR="00565468" w:rsidRPr="00CD504D" w:rsidTr="007830E2">
        <w:trPr>
          <w:trHeight w:val="367"/>
        </w:trPr>
        <w:tc>
          <w:tcPr>
            <w:tcW w:w="3798" w:type="dxa"/>
            <w:shd w:val="clear" w:color="auto" w:fill="E5B8B7" w:themeFill="accent2" w:themeFillTint="66"/>
          </w:tcPr>
          <w:p w:rsidR="00565468" w:rsidRPr="00CD504D" w:rsidRDefault="00565468" w:rsidP="00565468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CD504D">
              <w:rPr>
                <w:rFonts w:ascii="Arial" w:hAnsi="Arial" w:cs="Arial"/>
                <w:sz w:val="23"/>
                <w:szCs w:val="23"/>
              </w:rPr>
              <w:t xml:space="preserve">Building Permit Fees </w:t>
            </w:r>
          </w:p>
        </w:tc>
        <w:tc>
          <w:tcPr>
            <w:tcW w:w="1710" w:type="dxa"/>
            <w:shd w:val="clear" w:color="auto" w:fill="E5B8B7" w:themeFill="accent2" w:themeFillTint="66"/>
          </w:tcPr>
          <w:p w:rsidR="00565468" w:rsidRPr="00CD504D" w:rsidRDefault="00565468" w:rsidP="007830E2">
            <w:pPr>
              <w:contextualSpacing/>
              <w:rPr>
                <w:rFonts w:ascii="Arial" w:hAnsi="Arial" w:cs="Arial"/>
                <w:sz w:val="23"/>
                <w:szCs w:val="23"/>
              </w:rPr>
            </w:pPr>
            <w:r w:rsidRPr="00CD504D">
              <w:rPr>
                <w:rFonts w:ascii="Arial" w:hAnsi="Arial" w:cs="Arial"/>
                <w:sz w:val="23"/>
                <w:szCs w:val="23"/>
              </w:rPr>
              <w:t>$</w:t>
            </w:r>
            <w:r w:rsidR="007830E2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</w:tr>
      <w:tr w:rsidR="00565468" w:rsidRPr="00CD504D" w:rsidTr="007830E2">
        <w:trPr>
          <w:trHeight w:val="388"/>
        </w:trPr>
        <w:tc>
          <w:tcPr>
            <w:tcW w:w="3798" w:type="dxa"/>
            <w:shd w:val="clear" w:color="auto" w:fill="D99594" w:themeFill="accent2" w:themeFillTint="99"/>
          </w:tcPr>
          <w:p w:rsidR="00565468" w:rsidRPr="00CD504D" w:rsidRDefault="00565468" w:rsidP="00565468">
            <w:pPr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CD504D">
              <w:rPr>
                <w:rFonts w:ascii="Arial" w:hAnsi="Arial" w:cs="Arial"/>
                <w:b/>
                <w:sz w:val="23"/>
                <w:szCs w:val="23"/>
              </w:rPr>
              <w:t xml:space="preserve">Total Estimated Fees </w:t>
            </w:r>
          </w:p>
        </w:tc>
        <w:tc>
          <w:tcPr>
            <w:tcW w:w="1710" w:type="dxa"/>
            <w:shd w:val="clear" w:color="auto" w:fill="D99594" w:themeFill="accent2" w:themeFillTint="99"/>
          </w:tcPr>
          <w:p w:rsidR="00565468" w:rsidRPr="00CD504D" w:rsidRDefault="00565468" w:rsidP="007830E2">
            <w:pPr>
              <w:contextualSpacing/>
              <w:rPr>
                <w:rFonts w:ascii="Arial" w:hAnsi="Arial" w:cs="Arial"/>
                <w:b/>
                <w:sz w:val="23"/>
                <w:szCs w:val="23"/>
              </w:rPr>
            </w:pPr>
            <w:r w:rsidRPr="00CD504D">
              <w:rPr>
                <w:rFonts w:ascii="Arial" w:hAnsi="Arial" w:cs="Arial"/>
                <w:b/>
                <w:sz w:val="23"/>
                <w:szCs w:val="23"/>
              </w:rPr>
              <w:t>$</w:t>
            </w:r>
            <w:r w:rsidR="007830E2">
              <w:rPr>
                <w:rFonts w:ascii="Arial" w:hAnsi="Arial" w:cs="Arial"/>
                <w:b/>
                <w:sz w:val="23"/>
                <w:szCs w:val="23"/>
              </w:rPr>
              <w:t>5360</w:t>
            </w:r>
          </w:p>
        </w:tc>
      </w:tr>
    </w:tbl>
    <w:p w:rsidR="00CD504D" w:rsidRPr="00CD504D" w:rsidRDefault="00CD504D" w:rsidP="00CD504D">
      <w:pPr>
        <w:rPr>
          <w:rFonts w:ascii="Arial" w:hAnsi="Arial" w:cs="Arial"/>
          <w:bCs/>
          <w:sz w:val="24"/>
          <w:szCs w:val="24"/>
        </w:rPr>
      </w:pPr>
    </w:p>
    <w:p w:rsidR="00CD504D" w:rsidRPr="00CD504D" w:rsidRDefault="00CD504D" w:rsidP="00CD504D">
      <w:pPr>
        <w:rPr>
          <w:rFonts w:ascii="Arial" w:hAnsi="Arial" w:cs="Arial"/>
          <w:bCs/>
          <w:sz w:val="24"/>
          <w:szCs w:val="24"/>
        </w:rPr>
      </w:pPr>
    </w:p>
    <w:p w:rsidR="00CD504D" w:rsidRPr="00CD504D" w:rsidRDefault="00CD504D" w:rsidP="00CD504D">
      <w:pPr>
        <w:rPr>
          <w:rFonts w:ascii="Arial" w:hAnsi="Arial" w:cs="Arial"/>
          <w:bCs/>
          <w:sz w:val="24"/>
          <w:szCs w:val="24"/>
        </w:rPr>
      </w:pPr>
    </w:p>
    <w:p w:rsidR="00F97BAF" w:rsidRPr="00861E1E" w:rsidRDefault="00F97BAF" w:rsidP="00861E1E">
      <w:pPr>
        <w:rPr>
          <w:rFonts w:ascii="Arial" w:hAnsi="Arial" w:cs="Arial"/>
          <w:sz w:val="23"/>
          <w:szCs w:val="23"/>
        </w:rPr>
      </w:pPr>
    </w:p>
    <w:p w:rsidR="00861E1E" w:rsidRDefault="00861E1E" w:rsidP="00861E1E">
      <w:pPr>
        <w:autoSpaceDE w:val="0"/>
        <w:autoSpaceDN w:val="0"/>
        <w:adjustRightInd w:val="0"/>
        <w:rPr>
          <w:rFonts w:ascii="Arial" w:hAnsi="Arial" w:cs="Arial"/>
          <w:b/>
          <w:bCs/>
          <w:color w:val="0033CD"/>
          <w:sz w:val="23"/>
          <w:szCs w:val="23"/>
        </w:rPr>
      </w:pPr>
    </w:p>
    <w:p w:rsidR="00CD504D" w:rsidRDefault="00CD504D" w:rsidP="00861E1E">
      <w:pPr>
        <w:autoSpaceDE w:val="0"/>
        <w:autoSpaceDN w:val="0"/>
        <w:adjustRightInd w:val="0"/>
        <w:rPr>
          <w:rFonts w:ascii="Arial" w:hAnsi="Arial" w:cs="Arial"/>
          <w:b/>
          <w:bCs/>
          <w:color w:val="0033CD"/>
          <w:sz w:val="23"/>
          <w:szCs w:val="23"/>
        </w:rPr>
      </w:pPr>
    </w:p>
    <w:p w:rsidR="00C12D4D" w:rsidRDefault="00C12D4D" w:rsidP="00053A97">
      <w:pPr>
        <w:pStyle w:val="Default"/>
        <w:rPr>
          <w:sz w:val="23"/>
          <w:szCs w:val="23"/>
        </w:rPr>
      </w:pPr>
    </w:p>
    <w:sectPr w:rsidR="00C12D4D" w:rsidSect="00117337">
      <w:headerReference w:type="default" r:id="rId8"/>
      <w:pgSz w:w="12240" w:h="15840"/>
      <w:pgMar w:top="144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4A" w:rsidRDefault="00DB6A4A" w:rsidP="006971C5">
      <w:r>
        <w:separator/>
      </w:r>
    </w:p>
  </w:endnote>
  <w:endnote w:type="continuationSeparator" w:id="0">
    <w:p w:rsidR="00DB6A4A" w:rsidRDefault="00DB6A4A" w:rsidP="0069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4A" w:rsidRDefault="00DB6A4A" w:rsidP="006971C5">
      <w:r>
        <w:separator/>
      </w:r>
    </w:p>
  </w:footnote>
  <w:footnote w:type="continuationSeparator" w:id="0">
    <w:p w:rsidR="00DB6A4A" w:rsidRDefault="00DB6A4A" w:rsidP="00697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A4A" w:rsidRDefault="00DB6A4A" w:rsidP="00DB6A4A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Exhibit B – 2018 Park City Baseball Classic 2018</w:t>
    </w:r>
  </w:p>
  <w:p w:rsidR="00DB6A4A" w:rsidRDefault="00DB6A4A" w:rsidP="00DB6A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857"/>
    <w:multiLevelType w:val="hybridMultilevel"/>
    <w:tmpl w:val="A8E4C23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4F11DF7"/>
    <w:multiLevelType w:val="hybridMultilevel"/>
    <w:tmpl w:val="037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969F4"/>
    <w:multiLevelType w:val="hybridMultilevel"/>
    <w:tmpl w:val="0164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A71D4"/>
    <w:multiLevelType w:val="hybridMultilevel"/>
    <w:tmpl w:val="DE2E3E58"/>
    <w:lvl w:ilvl="0" w:tplc="C66C9948">
      <w:start w:val="20"/>
      <w:numFmt w:val="bullet"/>
      <w:lvlText w:val="-"/>
      <w:lvlJc w:val="left"/>
      <w:pPr>
        <w:ind w:left="720" w:hanging="360"/>
      </w:pPr>
      <w:rPr>
        <w:rFonts w:ascii="Helvetica" w:eastAsia="Times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727E4"/>
    <w:multiLevelType w:val="hybridMultilevel"/>
    <w:tmpl w:val="1B1A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13603"/>
    <w:multiLevelType w:val="hybridMultilevel"/>
    <w:tmpl w:val="FDC4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067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B1158"/>
    <w:multiLevelType w:val="hybridMultilevel"/>
    <w:tmpl w:val="DEF4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34D3E"/>
    <w:multiLevelType w:val="hybridMultilevel"/>
    <w:tmpl w:val="2FA2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C06F6"/>
    <w:multiLevelType w:val="hybridMultilevel"/>
    <w:tmpl w:val="6878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046B8"/>
    <w:multiLevelType w:val="hybridMultilevel"/>
    <w:tmpl w:val="6C18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B656C"/>
    <w:multiLevelType w:val="multilevel"/>
    <w:tmpl w:val="4824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A1338C5"/>
    <w:multiLevelType w:val="hybridMultilevel"/>
    <w:tmpl w:val="335C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B634E"/>
    <w:multiLevelType w:val="hybridMultilevel"/>
    <w:tmpl w:val="55E8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44878"/>
    <w:multiLevelType w:val="hybridMultilevel"/>
    <w:tmpl w:val="C7CA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0"/>
  </w:num>
  <w:num w:numId="10">
    <w:abstractNumId w:val="7"/>
  </w:num>
  <w:num w:numId="11">
    <w:abstractNumId w:val="1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7"/>
    <w:rsid w:val="00052A64"/>
    <w:rsid w:val="00053A97"/>
    <w:rsid w:val="000663F8"/>
    <w:rsid w:val="000E7BF8"/>
    <w:rsid w:val="000F463E"/>
    <w:rsid w:val="00103E4C"/>
    <w:rsid w:val="001065B5"/>
    <w:rsid w:val="00117337"/>
    <w:rsid w:val="001C34C9"/>
    <w:rsid w:val="001C5A70"/>
    <w:rsid w:val="001F4FDC"/>
    <w:rsid w:val="00220C97"/>
    <w:rsid w:val="002F7E41"/>
    <w:rsid w:val="0032752A"/>
    <w:rsid w:val="00352739"/>
    <w:rsid w:val="00384960"/>
    <w:rsid w:val="00384B1A"/>
    <w:rsid w:val="003D2629"/>
    <w:rsid w:val="003E1DB4"/>
    <w:rsid w:val="0040414B"/>
    <w:rsid w:val="00412F7B"/>
    <w:rsid w:val="004719AE"/>
    <w:rsid w:val="00486E43"/>
    <w:rsid w:val="004C567E"/>
    <w:rsid w:val="004E62F9"/>
    <w:rsid w:val="005049F5"/>
    <w:rsid w:val="00551660"/>
    <w:rsid w:val="00565468"/>
    <w:rsid w:val="00597543"/>
    <w:rsid w:val="005A2887"/>
    <w:rsid w:val="005C6748"/>
    <w:rsid w:val="005F3C19"/>
    <w:rsid w:val="00657212"/>
    <w:rsid w:val="006672C9"/>
    <w:rsid w:val="00694C45"/>
    <w:rsid w:val="006971C5"/>
    <w:rsid w:val="007604A8"/>
    <w:rsid w:val="007830E2"/>
    <w:rsid w:val="007E7C14"/>
    <w:rsid w:val="00827D94"/>
    <w:rsid w:val="008572D4"/>
    <w:rsid w:val="00861E1E"/>
    <w:rsid w:val="00867FB3"/>
    <w:rsid w:val="00910D2F"/>
    <w:rsid w:val="00947332"/>
    <w:rsid w:val="00991EA0"/>
    <w:rsid w:val="009D30AA"/>
    <w:rsid w:val="00AE2203"/>
    <w:rsid w:val="00B84EE8"/>
    <w:rsid w:val="00BF0BCD"/>
    <w:rsid w:val="00BF78BE"/>
    <w:rsid w:val="00C12D4D"/>
    <w:rsid w:val="00C73FC3"/>
    <w:rsid w:val="00CD504D"/>
    <w:rsid w:val="00D56133"/>
    <w:rsid w:val="00D7531F"/>
    <w:rsid w:val="00D9562F"/>
    <w:rsid w:val="00DB6A4A"/>
    <w:rsid w:val="00DE5B8F"/>
    <w:rsid w:val="00DF6872"/>
    <w:rsid w:val="00DF6B17"/>
    <w:rsid w:val="00E366C8"/>
    <w:rsid w:val="00E75B3A"/>
    <w:rsid w:val="00EF36E9"/>
    <w:rsid w:val="00EF5047"/>
    <w:rsid w:val="00F97BAF"/>
    <w:rsid w:val="00FA27F8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E"/>
    <w:rPr>
      <w:rFonts w:ascii="Helvetica" w:eastAsia="Times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3A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A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E1E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E1E"/>
    <w:pPr>
      <w:ind w:left="720"/>
      <w:contextualSpacing/>
    </w:pPr>
  </w:style>
  <w:style w:type="character" w:styleId="CommentReference">
    <w:name w:val="annotation reference"/>
    <w:basedOn w:val="DefaultParagraphFont"/>
    <w:rsid w:val="00861E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1E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1E1E"/>
    <w:rPr>
      <w:rFonts w:ascii="Helvetica" w:eastAsia="Times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1E"/>
    <w:rPr>
      <w:rFonts w:ascii="Tahoma" w:eastAsia="Times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52A"/>
    <w:rPr>
      <w:rFonts w:ascii="Helvetica" w:eastAsia="Times" w:hAnsi="Helvetic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7E4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D504D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7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1C5"/>
    <w:rPr>
      <w:rFonts w:ascii="Helvetica" w:eastAsia="Times" w:hAnsi="Helvetica" w:cs="Times New Roman"/>
      <w:szCs w:val="20"/>
    </w:rPr>
  </w:style>
  <w:style w:type="paragraph" w:styleId="Footer">
    <w:name w:val="footer"/>
    <w:basedOn w:val="Normal"/>
    <w:link w:val="FooterChar"/>
    <w:unhideWhenUsed/>
    <w:rsid w:val="00697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1C5"/>
    <w:rPr>
      <w:rFonts w:ascii="Helvetica" w:eastAsia="Times" w:hAnsi="Helvetica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E"/>
    <w:rPr>
      <w:rFonts w:ascii="Helvetica" w:eastAsia="Times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3A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A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E1E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1E1E"/>
    <w:pPr>
      <w:ind w:left="720"/>
      <w:contextualSpacing/>
    </w:pPr>
  </w:style>
  <w:style w:type="character" w:styleId="CommentReference">
    <w:name w:val="annotation reference"/>
    <w:basedOn w:val="DefaultParagraphFont"/>
    <w:rsid w:val="00861E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1E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1E1E"/>
    <w:rPr>
      <w:rFonts w:ascii="Helvetica" w:eastAsia="Times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1E"/>
    <w:rPr>
      <w:rFonts w:ascii="Tahoma" w:eastAsia="Times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52A"/>
    <w:rPr>
      <w:rFonts w:ascii="Helvetica" w:eastAsia="Times" w:hAnsi="Helvetic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7E4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D504D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7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1C5"/>
    <w:rPr>
      <w:rFonts w:ascii="Helvetica" w:eastAsia="Times" w:hAnsi="Helvetica" w:cs="Times New Roman"/>
      <w:szCs w:val="20"/>
    </w:rPr>
  </w:style>
  <w:style w:type="paragraph" w:styleId="Footer">
    <w:name w:val="footer"/>
    <w:basedOn w:val="Normal"/>
    <w:link w:val="FooterChar"/>
    <w:unhideWhenUsed/>
    <w:rsid w:val="00697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1C5"/>
    <w:rPr>
      <w:rFonts w:ascii="Helvetica" w:eastAsia="Times" w:hAnsi="Helvetic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Youngblood</dc:creator>
  <cp:lastModifiedBy>Tommy Youngblood</cp:lastModifiedBy>
  <cp:revision>8</cp:revision>
  <cp:lastPrinted>2018-03-20T22:20:00Z</cp:lastPrinted>
  <dcterms:created xsi:type="dcterms:W3CDTF">2018-05-03T20:56:00Z</dcterms:created>
  <dcterms:modified xsi:type="dcterms:W3CDTF">2018-05-03T21:51:00Z</dcterms:modified>
</cp:coreProperties>
</file>