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C9" w:rsidRDefault="00076BC9" w:rsidP="00123AAF">
      <w:pPr>
        <w:spacing w:before="4" w:after="0" w:line="240" w:lineRule="exact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4C28C1" w:rsidRPr="00463EBA" w:rsidRDefault="002976BA" w:rsidP="00123AAF">
      <w:pPr>
        <w:spacing w:before="4" w:after="0" w:line="240" w:lineRule="exact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463EBA">
        <w:rPr>
          <w:rFonts w:ascii="Arial" w:eastAsia="Arial" w:hAnsi="Arial" w:cs="Arial"/>
          <w:sz w:val="24"/>
          <w:szCs w:val="24"/>
          <w:u w:val="single"/>
        </w:rPr>
        <w:t>2018 Park</w:t>
      </w:r>
      <w:r w:rsidRPr="00463EBA">
        <w:rPr>
          <w:rFonts w:ascii="Arial" w:eastAsia="Arial" w:hAnsi="Arial" w:cs="Arial"/>
          <w:spacing w:val="-3"/>
          <w:sz w:val="24"/>
          <w:szCs w:val="24"/>
          <w:u w:val="single"/>
        </w:rPr>
        <w:t xml:space="preserve"> </w:t>
      </w:r>
      <w:r w:rsidRPr="00463EBA">
        <w:rPr>
          <w:rFonts w:ascii="Arial" w:eastAsia="Arial" w:hAnsi="Arial" w:cs="Arial"/>
          <w:sz w:val="24"/>
          <w:szCs w:val="24"/>
          <w:u w:val="single"/>
        </w:rPr>
        <w:t>Silly</w:t>
      </w:r>
      <w:r w:rsidRPr="00463EBA">
        <w:rPr>
          <w:rFonts w:ascii="Arial" w:eastAsia="Arial" w:hAnsi="Arial" w:cs="Arial"/>
          <w:spacing w:val="-4"/>
          <w:sz w:val="24"/>
          <w:szCs w:val="24"/>
          <w:u w:val="single"/>
        </w:rPr>
        <w:t xml:space="preserve"> </w:t>
      </w:r>
      <w:r w:rsidRPr="00463EBA">
        <w:rPr>
          <w:rFonts w:ascii="Arial" w:eastAsia="Arial" w:hAnsi="Arial" w:cs="Arial"/>
          <w:sz w:val="24"/>
          <w:szCs w:val="24"/>
          <w:u w:val="single"/>
        </w:rPr>
        <w:t>Sunday</w:t>
      </w:r>
      <w:r w:rsidRPr="00463EBA">
        <w:rPr>
          <w:rFonts w:ascii="Arial" w:eastAsia="Arial" w:hAnsi="Arial" w:cs="Arial"/>
          <w:spacing w:val="-7"/>
          <w:sz w:val="24"/>
          <w:szCs w:val="24"/>
          <w:u w:val="single"/>
        </w:rPr>
        <w:t xml:space="preserve"> </w:t>
      </w:r>
      <w:r w:rsidRPr="00076BC9">
        <w:rPr>
          <w:rFonts w:ascii="Arial" w:eastAsia="Arial" w:hAnsi="Arial" w:cs="Arial"/>
          <w:sz w:val="24"/>
          <w:szCs w:val="24"/>
          <w:u w:val="single"/>
        </w:rPr>
        <w:t>Market</w:t>
      </w:r>
      <w:r w:rsidRPr="00076BC9">
        <w:rPr>
          <w:rFonts w:ascii="Arial" w:eastAsia="Arial" w:hAnsi="Arial" w:cs="Arial"/>
          <w:spacing w:val="-7"/>
          <w:sz w:val="24"/>
          <w:szCs w:val="24"/>
          <w:u w:val="single"/>
        </w:rPr>
        <w:t xml:space="preserve"> </w:t>
      </w:r>
      <w:r w:rsidR="00076BC9" w:rsidRPr="00076BC9">
        <w:rPr>
          <w:rFonts w:ascii="Arial" w:eastAsia="Arial" w:hAnsi="Arial" w:cs="Arial"/>
          <w:sz w:val="24"/>
          <w:szCs w:val="24"/>
          <w:u w:val="single"/>
        </w:rPr>
        <w:t>Mid-Season Summary</w:t>
      </w:r>
    </w:p>
    <w:p w:rsidR="005C07F4" w:rsidRDefault="005C07F4">
      <w:pPr>
        <w:spacing w:before="16" w:after="0" w:line="260" w:lineRule="exact"/>
        <w:rPr>
          <w:rFonts w:ascii="Arial" w:hAnsi="Arial" w:cs="Arial"/>
          <w:sz w:val="24"/>
          <w:szCs w:val="24"/>
        </w:rPr>
      </w:pPr>
    </w:p>
    <w:p w:rsidR="00076BC9" w:rsidRPr="00927B68" w:rsidRDefault="00076BC9">
      <w:pPr>
        <w:spacing w:before="16" w:after="0" w:line="260" w:lineRule="exac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076BC9">
        <w:rPr>
          <w:rFonts w:ascii="Arial" w:hAnsi="Arial" w:cs="Arial"/>
          <w:sz w:val="24"/>
          <w:szCs w:val="24"/>
          <w:u w:val="single"/>
        </w:rPr>
        <w:t>Ev</w:t>
      </w:r>
      <w:r w:rsidR="00927B68">
        <w:rPr>
          <w:rFonts w:ascii="Arial" w:hAnsi="Arial" w:cs="Arial"/>
          <w:sz w:val="24"/>
          <w:szCs w:val="24"/>
          <w:u w:val="single"/>
        </w:rPr>
        <w:t>ent Days and Attendance Counts:</w:t>
      </w:r>
    </w:p>
    <w:p w:rsidR="00076BC9" w:rsidRDefault="005C07F4" w:rsidP="00076BC9">
      <w:pPr>
        <w:widowControl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Arial" w:hAnsi="Arial" w:cs="Arial"/>
          <w:spacing w:val="-5"/>
          <w:sz w:val="24"/>
          <w:szCs w:val="24"/>
        </w:rPr>
      </w:pPr>
      <w:r w:rsidRPr="007B0E49">
        <w:rPr>
          <w:rFonts w:ascii="Arial" w:eastAsia="Arial" w:hAnsi="Arial" w:cs="Arial"/>
          <w:spacing w:val="-5"/>
          <w:sz w:val="24"/>
          <w:szCs w:val="24"/>
        </w:rPr>
        <w:t xml:space="preserve">PSSM </w:t>
      </w:r>
      <w:r w:rsidR="00076BC9">
        <w:rPr>
          <w:rFonts w:ascii="Arial" w:eastAsia="Arial" w:hAnsi="Arial" w:cs="Arial"/>
          <w:spacing w:val="-5"/>
          <w:sz w:val="24"/>
          <w:szCs w:val="24"/>
        </w:rPr>
        <w:t xml:space="preserve">operates </w:t>
      </w:r>
      <w:r w:rsidR="00076BC9" w:rsidRPr="007B0E49">
        <w:rPr>
          <w:rFonts w:ascii="Arial" w:eastAsia="Arial" w:hAnsi="Arial" w:cs="Arial"/>
          <w:spacing w:val="-5"/>
          <w:sz w:val="24"/>
          <w:szCs w:val="24"/>
        </w:rPr>
        <w:t>14</w:t>
      </w:r>
      <w:r w:rsidRPr="007B0E49">
        <w:rPr>
          <w:rFonts w:ascii="Arial" w:eastAsia="Arial" w:hAnsi="Arial" w:cs="Arial"/>
          <w:spacing w:val="-5"/>
          <w:sz w:val="24"/>
          <w:szCs w:val="24"/>
        </w:rPr>
        <w:t xml:space="preserve"> markets on Sundays from June </w:t>
      </w:r>
      <w:r w:rsidR="00076BC9" w:rsidRPr="007B0E49">
        <w:rPr>
          <w:rFonts w:ascii="Arial" w:eastAsia="Arial" w:hAnsi="Arial" w:cs="Arial"/>
          <w:spacing w:val="-5"/>
          <w:sz w:val="24"/>
          <w:szCs w:val="24"/>
        </w:rPr>
        <w:t>3 through</w:t>
      </w:r>
      <w:r w:rsidRPr="007B0E49">
        <w:rPr>
          <w:rFonts w:ascii="Arial" w:eastAsia="Arial" w:hAnsi="Arial" w:cs="Arial"/>
          <w:spacing w:val="-5"/>
          <w:sz w:val="24"/>
          <w:szCs w:val="24"/>
        </w:rPr>
        <w:t xml:space="preserve"> September 23 </w:t>
      </w:r>
      <w:r w:rsidR="00076BC9">
        <w:rPr>
          <w:rFonts w:ascii="Arial" w:eastAsia="Arial" w:hAnsi="Arial" w:cs="Arial"/>
          <w:spacing w:val="-5"/>
          <w:sz w:val="24"/>
          <w:szCs w:val="24"/>
        </w:rPr>
        <w:t>from 10:00 a.m. to 5:00 p.m.</w:t>
      </w:r>
      <w:proofErr w:type="gramStart"/>
      <w:r w:rsidR="00927B68">
        <w:rPr>
          <w:rFonts w:ascii="Arial" w:eastAsia="Arial" w:hAnsi="Arial" w:cs="Arial"/>
          <w:spacing w:val="-5"/>
          <w:sz w:val="24"/>
          <w:szCs w:val="24"/>
        </w:rPr>
        <w:t>,</w:t>
      </w:r>
      <w:proofErr w:type="gramEnd"/>
      <w:r w:rsidR="00076BC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927B68">
        <w:rPr>
          <w:rFonts w:ascii="Arial" w:eastAsia="Arial" w:hAnsi="Arial" w:cs="Arial"/>
          <w:spacing w:val="-5"/>
          <w:sz w:val="24"/>
          <w:szCs w:val="24"/>
        </w:rPr>
        <w:t>the average attendance for the first five markets has been 14,449 per week. T</w:t>
      </w:r>
      <w:r w:rsidR="00076BC9">
        <w:rPr>
          <w:rFonts w:ascii="Arial" w:eastAsia="Arial" w:hAnsi="Arial" w:cs="Arial"/>
          <w:spacing w:val="-5"/>
          <w:sz w:val="24"/>
          <w:szCs w:val="24"/>
        </w:rPr>
        <w:t xml:space="preserve">he market will not be held on the following dates: </w:t>
      </w:r>
    </w:p>
    <w:p w:rsidR="00076BC9" w:rsidRPr="007B0E49" w:rsidRDefault="00076BC9" w:rsidP="00076BC9">
      <w:pPr>
        <w:widowControl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Arial" w:hAnsi="Arial" w:cs="Arial"/>
          <w:spacing w:val="-5"/>
          <w:sz w:val="24"/>
          <w:szCs w:val="24"/>
        </w:rPr>
      </w:pPr>
    </w:p>
    <w:p w:rsidR="005C07F4" w:rsidRPr="007B0E49" w:rsidRDefault="005C07F4" w:rsidP="00970B52">
      <w:pPr>
        <w:numPr>
          <w:ilvl w:val="1"/>
          <w:numId w:val="5"/>
        </w:numPr>
        <w:spacing w:after="0" w:line="240" w:lineRule="auto"/>
        <w:ind w:right="-20"/>
        <w:contextualSpacing/>
        <w:rPr>
          <w:rFonts w:ascii="Arial" w:eastAsia="Arial" w:hAnsi="Arial" w:cs="Arial"/>
          <w:sz w:val="24"/>
          <w:szCs w:val="24"/>
        </w:rPr>
      </w:pPr>
      <w:r w:rsidRPr="007B0E49">
        <w:rPr>
          <w:rFonts w:ascii="Arial" w:eastAsia="Arial" w:hAnsi="Arial" w:cs="Arial"/>
          <w:sz w:val="24"/>
          <w:szCs w:val="24"/>
        </w:rPr>
        <w:t>August</w:t>
      </w:r>
      <w:r w:rsidRPr="007B0E4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2,</w:t>
      </w:r>
      <w:r w:rsidRPr="007B0E4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2018, in</w:t>
      </w:r>
      <w:r w:rsidRPr="007B0E4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accordance with section</w:t>
      </w:r>
      <w:r w:rsidRPr="007B0E4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B.2.1.A</w:t>
      </w:r>
      <w:r w:rsidRPr="007B0E4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in order</w:t>
      </w:r>
      <w:r w:rsidRPr="007B0E4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to</w:t>
      </w:r>
      <w:r w:rsidRPr="007B0E4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accommodate</w:t>
      </w:r>
      <w:r w:rsidRPr="007B0E49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the</w:t>
      </w:r>
      <w:r w:rsidRPr="007B0E4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Annual</w:t>
      </w:r>
      <w:r w:rsidRPr="007B0E4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Park</w:t>
      </w:r>
      <w:r w:rsidRPr="007B0E4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City</w:t>
      </w:r>
      <w:r w:rsidRPr="007B0E4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Kimball</w:t>
      </w:r>
      <w:r w:rsidRPr="007B0E4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Arts Festival.</w:t>
      </w:r>
    </w:p>
    <w:p w:rsidR="005C07F4" w:rsidRPr="007B0E49" w:rsidRDefault="005C07F4" w:rsidP="00970B52">
      <w:pPr>
        <w:numPr>
          <w:ilvl w:val="1"/>
          <w:numId w:val="5"/>
        </w:numPr>
        <w:spacing w:after="0" w:line="240" w:lineRule="auto"/>
        <w:ind w:right="-20"/>
        <w:contextualSpacing/>
        <w:rPr>
          <w:rFonts w:ascii="Arial" w:eastAsia="Arial" w:hAnsi="Arial" w:cs="Arial"/>
          <w:spacing w:val="-4"/>
          <w:sz w:val="24"/>
          <w:szCs w:val="24"/>
        </w:rPr>
      </w:pPr>
      <w:r w:rsidRPr="007B0E49">
        <w:rPr>
          <w:rFonts w:ascii="Arial" w:eastAsia="Arial" w:hAnsi="Arial" w:cs="Arial"/>
          <w:sz w:val="24"/>
          <w:szCs w:val="24"/>
        </w:rPr>
        <w:t>August</w:t>
      </w:r>
      <w:r w:rsidRPr="007B0E4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12,</w:t>
      </w:r>
      <w:r w:rsidRPr="007B0E4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2018 in</w:t>
      </w:r>
      <w:r w:rsidRPr="007B0E4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accordance with section</w:t>
      </w:r>
      <w:r w:rsidRPr="007B0E4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B.2.1.B</w:t>
      </w:r>
      <w:r w:rsidRPr="007B0E4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in the</w:t>
      </w:r>
      <w:r w:rsidRPr="007B0E4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Park</w:t>
      </w:r>
      <w:r w:rsidRPr="007B0E4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Silly</w:t>
      </w:r>
      <w:r w:rsidRPr="007B0E4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Sunday</w:t>
      </w:r>
      <w:r w:rsidRPr="007B0E4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Market</w:t>
      </w:r>
      <w:r w:rsidRPr="007B0E49">
        <w:rPr>
          <w:rFonts w:ascii="Arial" w:eastAsia="Arial" w:hAnsi="Arial" w:cs="Arial"/>
          <w:spacing w:val="-7"/>
          <w:sz w:val="24"/>
          <w:szCs w:val="24"/>
        </w:rPr>
        <w:t xml:space="preserve"> Service Agreement </w:t>
      </w:r>
      <w:r w:rsidRPr="007B0E49">
        <w:rPr>
          <w:rFonts w:ascii="Arial" w:eastAsia="Arial" w:hAnsi="Arial" w:cs="Arial"/>
          <w:sz w:val="24"/>
          <w:szCs w:val="24"/>
        </w:rPr>
        <w:t>in order</w:t>
      </w:r>
      <w:r w:rsidRPr="007B0E4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to</w:t>
      </w:r>
      <w:r w:rsidRPr="007B0E4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accommodate</w:t>
      </w:r>
      <w:r w:rsidRPr="007B0E49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the Tour</w:t>
      </w:r>
      <w:r w:rsidRPr="007B0E4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of</w:t>
      </w:r>
      <w:r w:rsidRPr="007B0E4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Utah.</w:t>
      </w:r>
    </w:p>
    <w:p w:rsidR="005C07F4" w:rsidRPr="00927B68" w:rsidRDefault="005C07F4" w:rsidP="00970B52">
      <w:pPr>
        <w:numPr>
          <w:ilvl w:val="1"/>
          <w:numId w:val="5"/>
        </w:numPr>
        <w:spacing w:after="0" w:line="240" w:lineRule="auto"/>
        <w:ind w:right="-20"/>
        <w:contextualSpacing/>
        <w:rPr>
          <w:rFonts w:ascii="Arial" w:eastAsia="Arial" w:hAnsi="Arial" w:cs="Arial"/>
          <w:spacing w:val="-4"/>
          <w:sz w:val="24"/>
          <w:szCs w:val="24"/>
        </w:rPr>
      </w:pPr>
      <w:r w:rsidRPr="007B0E49">
        <w:rPr>
          <w:rFonts w:ascii="Arial" w:eastAsia="Arial" w:hAnsi="Arial" w:cs="Arial"/>
          <w:sz w:val="24"/>
          <w:szCs w:val="24"/>
        </w:rPr>
        <w:t>August</w:t>
      </w:r>
      <w:r w:rsidRPr="007B0E4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19,</w:t>
      </w:r>
      <w:r w:rsidRPr="007B0E4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2018. In</w:t>
      </w:r>
      <w:r w:rsidRPr="007B0E4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accordance with section</w:t>
      </w:r>
      <w:r w:rsidRPr="007B0E4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7B0E49">
        <w:rPr>
          <w:rFonts w:ascii="Arial" w:eastAsia="Arial" w:hAnsi="Arial" w:cs="Arial"/>
          <w:sz w:val="24"/>
          <w:szCs w:val="24"/>
        </w:rPr>
        <w:t>B.2.1.C</w:t>
      </w:r>
      <w:r w:rsidRPr="007B0E49">
        <w:rPr>
          <w:rFonts w:ascii="Arial" w:eastAsia="Arial" w:hAnsi="Arial" w:cs="Arial"/>
          <w:spacing w:val="-8"/>
          <w:sz w:val="24"/>
          <w:szCs w:val="24"/>
        </w:rPr>
        <w:t xml:space="preserve">. No Event Day. </w:t>
      </w:r>
      <w:r w:rsidRPr="007B0E49">
        <w:rPr>
          <w:rFonts w:ascii="Arial" w:eastAsia="Arial" w:hAnsi="Arial" w:cs="Arial"/>
          <w:sz w:val="24"/>
          <w:szCs w:val="24"/>
        </w:rPr>
        <w:t xml:space="preserve">No city approved events are currently scheduled for this day. </w:t>
      </w:r>
      <w:r w:rsidRPr="00DA2ED0">
        <w:rPr>
          <w:rFonts w:ascii="Arial" w:eastAsia="Arial" w:hAnsi="Arial" w:cs="Arial"/>
          <w:sz w:val="24"/>
          <w:szCs w:val="24"/>
        </w:rPr>
        <w:t xml:space="preserve"> </w:t>
      </w:r>
    </w:p>
    <w:p w:rsidR="00076BC9" w:rsidRDefault="00076BC9" w:rsidP="00076BC9">
      <w:pPr>
        <w:widowControl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FC18B7" w:rsidRPr="00927B68" w:rsidRDefault="00FC18B7" w:rsidP="00076BC9">
      <w:pPr>
        <w:widowControl/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  <w:u w:val="single"/>
        </w:rPr>
      </w:pPr>
      <w:r w:rsidRPr="00927B68">
        <w:rPr>
          <w:rFonts w:ascii="Arial" w:hAnsi="Arial" w:cs="Arial"/>
          <w:sz w:val="24"/>
          <w:szCs w:val="24"/>
          <w:u w:val="single"/>
        </w:rPr>
        <w:t xml:space="preserve">Parking Impacts </w:t>
      </w:r>
    </w:p>
    <w:p w:rsidR="00FC18B7" w:rsidRPr="00FC18B7" w:rsidRDefault="00076BC9" w:rsidP="00970B52">
      <w:pPr>
        <w:pStyle w:val="ListParagraph"/>
        <w:numPr>
          <w:ilvl w:val="1"/>
          <w:numId w:val="10"/>
        </w:numPr>
        <w:spacing w:after="0" w:line="240" w:lineRule="auto"/>
        <w:ind w:right="1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 w:rsidR="00FC18B7" w:rsidRPr="00FC18B7">
        <w:rPr>
          <w:rFonts w:ascii="Arial" w:eastAsia="Arial" w:hAnsi="Arial" w:cs="Arial"/>
          <w:sz w:val="24"/>
          <w:szCs w:val="24"/>
        </w:rPr>
        <w:t>parki</w:t>
      </w:r>
      <w:r>
        <w:rPr>
          <w:rFonts w:ascii="Arial" w:eastAsia="Arial" w:hAnsi="Arial" w:cs="Arial"/>
          <w:sz w:val="24"/>
          <w:szCs w:val="24"/>
        </w:rPr>
        <w:t>ng rate of market Sundays is $5.00 per hour from 10:</w:t>
      </w:r>
      <w:r w:rsidR="00FC18B7" w:rsidRPr="00FC18B7">
        <w:rPr>
          <w:rFonts w:ascii="Arial" w:eastAsia="Arial" w:hAnsi="Arial" w:cs="Arial"/>
          <w:sz w:val="24"/>
          <w:szCs w:val="24"/>
        </w:rPr>
        <w:t>:00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C18B7" w:rsidRPr="00FC18B7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 w:rsidR="00FC18B7" w:rsidRPr="00FC18B7"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 w:rsidR="00FC18B7" w:rsidRPr="00FC18B7">
        <w:rPr>
          <w:rFonts w:ascii="Arial" w:eastAsia="Arial" w:hAnsi="Arial" w:cs="Arial"/>
          <w:sz w:val="24"/>
          <w:szCs w:val="24"/>
        </w:rPr>
        <w:t xml:space="preserve"> to 5:00 p</w:t>
      </w:r>
      <w:r>
        <w:rPr>
          <w:rFonts w:ascii="Arial" w:eastAsia="Arial" w:hAnsi="Arial" w:cs="Arial"/>
          <w:sz w:val="24"/>
          <w:szCs w:val="24"/>
        </w:rPr>
        <w:t>.m.</w:t>
      </w:r>
      <w:r w:rsidR="00927B68" w:rsidRPr="00927B68">
        <w:rPr>
          <w:rFonts w:ascii="Arial" w:eastAsia="Arial" w:hAnsi="Arial" w:cs="Arial"/>
          <w:sz w:val="24"/>
          <w:szCs w:val="24"/>
        </w:rPr>
        <w:t xml:space="preserve"> </w:t>
      </w:r>
      <w:r w:rsidR="00927B68" w:rsidRPr="00FC18B7">
        <w:rPr>
          <w:rFonts w:ascii="Arial" w:eastAsia="Arial" w:hAnsi="Arial" w:cs="Arial"/>
          <w:sz w:val="24"/>
          <w:szCs w:val="24"/>
        </w:rPr>
        <w:t xml:space="preserve">with a daily maximum of $18. </w:t>
      </w:r>
      <w:r>
        <w:rPr>
          <w:rFonts w:ascii="Arial" w:eastAsia="Arial" w:hAnsi="Arial" w:cs="Arial"/>
          <w:sz w:val="24"/>
          <w:szCs w:val="24"/>
        </w:rPr>
        <w:t xml:space="preserve"> Based on feedback the starting time for the increased rate was moved from 8:00 a.m. to 10:00 am.</w:t>
      </w:r>
      <w:r w:rsidR="00E1352F">
        <w:rPr>
          <w:rFonts w:ascii="Arial" w:eastAsia="Arial" w:hAnsi="Arial" w:cs="Arial"/>
          <w:sz w:val="24"/>
          <w:szCs w:val="24"/>
        </w:rPr>
        <w:t xml:space="preserve"> </w:t>
      </w:r>
      <w:r w:rsidR="000C4CE4">
        <w:rPr>
          <w:rFonts w:ascii="Arial" w:eastAsia="Arial" w:hAnsi="Arial" w:cs="Arial"/>
          <w:sz w:val="24"/>
          <w:szCs w:val="24"/>
        </w:rPr>
        <w:t xml:space="preserve">Staff continues to receive complaints from residents of Park Ave about non- residential parking. Special Events and Parking Services will be meeting to discuss additional measures to gain compliance and lessen the non- residential parking along Park Ave and the entirety of Old Town during PSSM.   </w:t>
      </w:r>
    </w:p>
    <w:p w:rsidR="00927B68" w:rsidRDefault="00927B68" w:rsidP="00927B68">
      <w:pPr>
        <w:tabs>
          <w:tab w:val="left" w:pos="630"/>
          <w:tab w:val="left" w:pos="720"/>
        </w:tabs>
        <w:spacing w:before="16" w:after="0" w:line="276" w:lineRule="exact"/>
        <w:ind w:right="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70B52" w:rsidRPr="00927B68" w:rsidRDefault="00927B68" w:rsidP="00927B68">
      <w:pPr>
        <w:tabs>
          <w:tab w:val="left" w:pos="630"/>
          <w:tab w:val="left" w:pos="720"/>
        </w:tabs>
        <w:spacing w:before="16" w:after="0" w:line="276" w:lineRule="exact"/>
        <w:ind w:right="48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D53AD" w:rsidRPr="00927B68">
        <w:rPr>
          <w:rFonts w:ascii="Arial" w:eastAsia="Arial" w:hAnsi="Arial" w:cs="Arial"/>
          <w:sz w:val="24"/>
          <w:szCs w:val="24"/>
          <w:u w:val="single"/>
        </w:rPr>
        <w:t xml:space="preserve">Proactive </w:t>
      </w:r>
      <w:r w:rsidR="00970B52" w:rsidRPr="00927B68">
        <w:rPr>
          <w:rFonts w:ascii="Arial" w:eastAsia="Arial" w:hAnsi="Arial" w:cs="Arial"/>
          <w:sz w:val="24"/>
          <w:szCs w:val="24"/>
          <w:u w:val="single"/>
        </w:rPr>
        <w:t xml:space="preserve">Noise Monitoring </w:t>
      </w:r>
    </w:p>
    <w:p w:rsidR="00927B68" w:rsidRPr="00927B68" w:rsidRDefault="000C4CE4" w:rsidP="00927B68">
      <w:pPr>
        <w:pStyle w:val="ListParagraph"/>
        <w:widowControl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Staff has monitored and taken base readings at the PSSM stage</w:t>
      </w:r>
      <w:r w:rsidR="00927B68" w:rsidRPr="00927B68">
        <w:rPr>
          <w:rFonts w:ascii="Arial" w:eastAsia="Times New Roman" w:hAnsi="Arial" w:cs="Arial"/>
          <w:sz w:val="24"/>
          <w:szCs w:val="24"/>
        </w:rPr>
        <w:t xml:space="preserve"> and found that all noise ordinanc</w:t>
      </w:r>
      <w:r w:rsidR="00927B68">
        <w:rPr>
          <w:rFonts w:ascii="Arial" w:eastAsia="Times New Roman" w:hAnsi="Arial" w:cs="Arial"/>
          <w:sz w:val="24"/>
          <w:szCs w:val="24"/>
        </w:rPr>
        <w:t xml:space="preserve">e requirements are being met </w:t>
      </w:r>
      <w:r w:rsidR="00975E8B">
        <w:rPr>
          <w:rFonts w:ascii="Arial" w:eastAsia="Times New Roman" w:hAnsi="Arial" w:cs="Arial"/>
          <w:sz w:val="24"/>
          <w:szCs w:val="24"/>
        </w:rPr>
        <w:t xml:space="preserve">to date </w:t>
      </w:r>
      <w:r>
        <w:rPr>
          <w:rFonts w:ascii="Arial" w:eastAsia="Times New Roman" w:hAnsi="Arial" w:cs="Arial"/>
          <w:sz w:val="24"/>
          <w:szCs w:val="24"/>
        </w:rPr>
        <w:t xml:space="preserve">in accordance with the </w:t>
      </w:r>
      <w:r w:rsidR="006E77A5">
        <w:rPr>
          <w:rFonts w:ascii="Arial" w:eastAsia="Times New Roman" w:hAnsi="Arial" w:cs="Arial"/>
          <w:sz w:val="24"/>
          <w:szCs w:val="24"/>
        </w:rPr>
        <w:t xml:space="preserve">city </w:t>
      </w:r>
      <w:r>
        <w:rPr>
          <w:rFonts w:ascii="Arial" w:eastAsia="Times New Roman" w:hAnsi="Arial" w:cs="Arial"/>
          <w:sz w:val="24"/>
          <w:szCs w:val="24"/>
        </w:rPr>
        <w:t xml:space="preserve">code </w:t>
      </w:r>
      <w:r w:rsidR="00927B68">
        <w:rPr>
          <w:rFonts w:ascii="Arial" w:eastAsia="Times New Roman" w:hAnsi="Arial" w:cs="Arial"/>
          <w:sz w:val="24"/>
          <w:szCs w:val="24"/>
        </w:rPr>
        <w:t>and no noise complaints have been reported.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4083E">
        <w:rPr>
          <w:rFonts w:ascii="Arial" w:eastAsia="Times New Roman" w:hAnsi="Arial" w:cs="Arial"/>
          <w:sz w:val="24"/>
          <w:szCs w:val="24"/>
        </w:rPr>
        <w:t xml:space="preserve">Staff has also monitored individual business that we’ve had complaints in the past, currently all have been in compliance. </w:t>
      </w:r>
    </w:p>
    <w:p w:rsidR="00927B68" w:rsidRDefault="00927B68" w:rsidP="00927B68">
      <w:pPr>
        <w:spacing w:after="0" w:line="240" w:lineRule="auto"/>
        <w:ind w:right="-20" w:firstLine="720"/>
        <w:rPr>
          <w:rFonts w:ascii="Arial" w:eastAsia="Arial" w:hAnsi="Arial" w:cs="Arial"/>
          <w:sz w:val="24"/>
          <w:szCs w:val="24"/>
          <w:u w:val="single" w:color="000000"/>
        </w:rPr>
      </w:pPr>
    </w:p>
    <w:p w:rsidR="00DC39DF" w:rsidRDefault="00DC39DF" w:rsidP="00927B68">
      <w:pPr>
        <w:spacing w:after="0" w:line="240" w:lineRule="auto"/>
        <w:ind w:right="-20" w:firstLine="720"/>
        <w:rPr>
          <w:rFonts w:ascii="Arial" w:eastAsia="Arial" w:hAnsi="Arial" w:cs="Arial"/>
          <w:sz w:val="24"/>
          <w:szCs w:val="24"/>
          <w:u w:val="single" w:color="000000"/>
        </w:rPr>
      </w:pPr>
      <w:r w:rsidRPr="00927B68">
        <w:rPr>
          <w:rFonts w:ascii="Arial" w:eastAsia="Arial" w:hAnsi="Arial" w:cs="Arial"/>
          <w:sz w:val="24"/>
          <w:szCs w:val="24"/>
          <w:u w:val="single" w:color="000000"/>
        </w:rPr>
        <w:t>Working</w:t>
      </w:r>
      <w:r w:rsidRPr="00927B68">
        <w:rPr>
          <w:rFonts w:ascii="Arial" w:eastAsia="Arial" w:hAnsi="Arial" w:cs="Arial"/>
          <w:spacing w:val="-8"/>
          <w:sz w:val="24"/>
          <w:szCs w:val="24"/>
          <w:u w:val="single" w:color="000000"/>
        </w:rPr>
        <w:t xml:space="preserve"> </w:t>
      </w:r>
      <w:r w:rsidRPr="00927B68">
        <w:rPr>
          <w:rFonts w:ascii="Arial" w:eastAsia="Arial" w:hAnsi="Arial" w:cs="Arial"/>
          <w:sz w:val="24"/>
          <w:szCs w:val="24"/>
          <w:u w:val="single" w:color="000000"/>
        </w:rPr>
        <w:t>Group</w:t>
      </w:r>
    </w:p>
    <w:p w:rsidR="000553DA" w:rsidRPr="000553DA" w:rsidRDefault="000553DA" w:rsidP="00927B68">
      <w:pPr>
        <w:spacing w:after="0" w:line="240" w:lineRule="auto"/>
        <w:ind w:right="-20" w:firstLine="720"/>
        <w:rPr>
          <w:rFonts w:ascii="Arial" w:eastAsia="Arial" w:hAnsi="Arial" w:cs="Arial"/>
          <w:sz w:val="24"/>
          <w:szCs w:val="24"/>
        </w:rPr>
      </w:pPr>
    </w:p>
    <w:p w:rsidR="00DC39DF" w:rsidRDefault="00DC39DF" w:rsidP="00DC39DF">
      <w:pPr>
        <w:pStyle w:val="ListParagraph"/>
        <w:numPr>
          <w:ilvl w:val="2"/>
          <w:numId w:val="14"/>
        </w:numPr>
        <w:tabs>
          <w:tab w:val="left" w:pos="44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DC39DF">
        <w:rPr>
          <w:rFonts w:ascii="Arial" w:eastAsia="Arial" w:hAnsi="Arial" w:cs="Arial"/>
          <w:spacing w:val="-2"/>
          <w:sz w:val="24"/>
          <w:szCs w:val="24"/>
        </w:rPr>
        <w:t xml:space="preserve">Sunday, </w:t>
      </w:r>
      <w:r w:rsidRPr="00DC39DF">
        <w:rPr>
          <w:rFonts w:ascii="Arial" w:eastAsia="Arial" w:hAnsi="Arial" w:cs="Arial"/>
          <w:sz w:val="24"/>
          <w:szCs w:val="24"/>
        </w:rPr>
        <w:t xml:space="preserve">June </w:t>
      </w:r>
      <w:r w:rsidR="00D378FC">
        <w:rPr>
          <w:rFonts w:ascii="Arial" w:eastAsia="Arial" w:hAnsi="Arial" w:cs="Arial"/>
          <w:sz w:val="24"/>
          <w:szCs w:val="24"/>
        </w:rPr>
        <w:t>24</w:t>
      </w:r>
      <w:r w:rsidRPr="00DC39DF">
        <w:rPr>
          <w:rFonts w:ascii="Arial" w:eastAsia="Arial" w:hAnsi="Arial" w:cs="Arial"/>
          <w:sz w:val="24"/>
          <w:szCs w:val="24"/>
        </w:rPr>
        <w:t>;</w:t>
      </w:r>
      <w:r w:rsidRPr="00DC39DF">
        <w:rPr>
          <w:rFonts w:ascii="Arial" w:eastAsia="Arial" w:hAnsi="Arial" w:cs="Arial"/>
          <w:spacing w:val="-3"/>
          <w:sz w:val="24"/>
          <w:szCs w:val="24"/>
        </w:rPr>
        <w:t xml:space="preserve">                      </w:t>
      </w:r>
      <w:r w:rsidRPr="00DC39DF">
        <w:rPr>
          <w:rFonts w:ascii="Arial" w:eastAsia="Arial" w:hAnsi="Arial" w:cs="Arial"/>
          <w:sz w:val="24"/>
          <w:szCs w:val="24"/>
        </w:rPr>
        <w:t>11:00</w:t>
      </w:r>
      <w:r w:rsidRPr="00DC39D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DC39DF">
        <w:rPr>
          <w:rFonts w:ascii="Arial" w:eastAsia="Arial" w:hAnsi="Arial" w:cs="Arial"/>
          <w:sz w:val="24"/>
          <w:szCs w:val="24"/>
        </w:rPr>
        <w:t>a.m.</w:t>
      </w:r>
      <w:r w:rsidRPr="00DC39DF">
        <w:rPr>
          <w:rFonts w:ascii="Arial" w:eastAsia="Arial" w:hAnsi="Arial" w:cs="Arial"/>
          <w:sz w:val="24"/>
          <w:szCs w:val="24"/>
        </w:rPr>
        <w:tab/>
        <w:t>Walk-through,</w:t>
      </w:r>
      <w:r w:rsidRPr="00DC39DF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DC39DF">
        <w:rPr>
          <w:rFonts w:ascii="Arial" w:eastAsia="Arial" w:hAnsi="Arial" w:cs="Arial"/>
          <w:sz w:val="24"/>
          <w:szCs w:val="24"/>
        </w:rPr>
        <w:t>Main Street</w:t>
      </w:r>
    </w:p>
    <w:p w:rsidR="00927B68" w:rsidRPr="00927B68" w:rsidRDefault="00927B68" w:rsidP="00927B68">
      <w:pPr>
        <w:widowControl/>
        <w:autoSpaceDE w:val="0"/>
        <w:autoSpaceDN w:val="0"/>
        <w:adjustRightInd w:val="0"/>
        <w:spacing w:after="10"/>
        <w:ind w:left="7200"/>
        <w:rPr>
          <w:rFonts w:ascii="Arial" w:hAnsi="Arial" w:cs="Arial"/>
          <w:color w:val="000000"/>
          <w:sz w:val="24"/>
          <w:szCs w:val="24"/>
        </w:rPr>
      </w:pPr>
      <w:r w:rsidRPr="00927B68">
        <w:rPr>
          <w:rFonts w:ascii="Arial" w:hAnsi="Arial" w:cs="Arial"/>
          <w:color w:val="000000"/>
          <w:sz w:val="24"/>
          <w:szCs w:val="24"/>
        </w:rPr>
        <w:t xml:space="preserve">Council liaisons were in attendance. HPCA liaison - was unable to attend.   </w:t>
      </w:r>
    </w:p>
    <w:p w:rsidR="00DC39DF" w:rsidRPr="00DC39DF" w:rsidRDefault="00DC39DF" w:rsidP="00D378FC">
      <w:pPr>
        <w:pStyle w:val="ListParagraph"/>
        <w:numPr>
          <w:ilvl w:val="2"/>
          <w:numId w:val="14"/>
        </w:numPr>
        <w:tabs>
          <w:tab w:val="left" w:pos="44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DC39DF">
        <w:rPr>
          <w:rFonts w:ascii="Arial" w:eastAsia="Arial" w:hAnsi="Arial" w:cs="Arial"/>
          <w:spacing w:val="-2"/>
          <w:sz w:val="24"/>
          <w:szCs w:val="24"/>
        </w:rPr>
        <w:t xml:space="preserve">Sunday, </w:t>
      </w:r>
      <w:r w:rsidRPr="00DC39DF">
        <w:rPr>
          <w:rFonts w:ascii="Arial" w:eastAsia="Arial" w:hAnsi="Arial" w:cs="Arial"/>
          <w:sz w:val="24"/>
          <w:szCs w:val="24"/>
        </w:rPr>
        <w:t>July 15;</w:t>
      </w:r>
      <w:r w:rsidRPr="00DC39DF">
        <w:rPr>
          <w:rFonts w:ascii="Arial" w:eastAsia="Arial" w:hAnsi="Arial" w:cs="Arial"/>
          <w:spacing w:val="-3"/>
          <w:sz w:val="24"/>
          <w:szCs w:val="24"/>
        </w:rPr>
        <w:t xml:space="preserve">                         </w:t>
      </w:r>
      <w:r w:rsidR="00D378FC">
        <w:rPr>
          <w:rFonts w:ascii="Arial" w:eastAsia="Arial" w:hAnsi="Arial" w:cs="Arial"/>
          <w:sz w:val="24"/>
          <w:szCs w:val="24"/>
        </w:rPr>
        <w:t>1</w:t>
      </w:r>
      <w:r w:rsidRPr="00DC39DF">
        <w:rPr>
          <w:rFonts w:ascii="Arial" w:eastAsia="Arial" w:hAnsi="Arial" w:cs="Arial"/>
          <w:sz w:val="24"/>
          <w:szCs w:val="24"/>
        </w:rPr>
        <w:t>:00</w:t>
      </w:r>
      <w:r w:rsidRPr="00DC39D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DC39DF">
        <w:rPr>
          <w:rFonts w:ascii="Arial" w:eastAsia="Arial" w:hAnsi="Arial" w:cs="Arial"/>
          <w:sz w:val="24"/>
          <w:szCs w:val="24"/>
        </w:rPr>
        <w:t>p.m.</w:t>
      </w:r>
      <w:r w:rsidRPr="00DC39DF">
        <w:rPr>
          <w:rFonts w:ascii="Arial" w:eastAsia="Arial" w:hAnsi="Arial" w:cs="Arial"/>
          <w:sz w:val="24"/>
          <w:szCs w:val="24"/>
        </w:rPr>
        <w:tab/>
        <w:t>Meet</w:t>
      </w:r>
      <w:r w:rsidRPr="00DC39D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DC39DF">
        <w:rPr>
          <w:rFonts w:ascii="Arial" w:eastAsia="Arial" w:hAnsi="Arial" w:cs="Arial"/>
          <w:sz w:val="24"/>
          <w:szCs w:val="24"/>
        </w:rPr>
        <w:t>at</w:t>
      </w:r>
      <w:r w:rsidR="00D378FC">
        <w:rPr>
          <w:rFonts w:ascii="Arial" w:eastAsia="Arial" w:hAnsi="Arial" w:cs="Arial"/>
          <w:sz w:val="24"/>
          <w:szCs w:val="24"/>
        </w:rPr>
        <w:t xml:space="preserve"> Transit Center</w:t>
      </w:r>
      <w:r w:rsidRPr="00DC39DF">
        <w:rPr>
          <w:rFonts w:ascii="Arial" w:eastAsia="Arial" w:hAnsi="Arial" w:cs="Arial"/>
          <w:sz w:val="24"/>
          <w:szCs w:val="24"/>
        </w:rPr>
        <w:t xml:space="preserve"> </w:t>
      </w:r>
    </w:p>
    <w:p w:rsidR="00DC39DF" w:rsidRPr="00DC39DF" w:rsidRDefault="00DC39DF" w:rsidP="00DC39DF">
      <w:pPr>
        <w:pStyle w:val="ListParagraph"/>
        <w:numPr>
          <w:ilvl w:val="2"/>
          <w:numId w:val="14"/>
        </w:numPr>
        <w:tabs>
          <w:tab w:val="left" w:pos="44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DC39DF">
        <w:rPr>
          <w:rFonts w:ascii="Arial" w:eastAsia="Arial" w:hAnsi="Arial" w:cs="Arial"/>
          <w:spacing w:val="-2"/>
          <w:sz w:val="24"/>
          <w:szCs w:val="24"/>
        </w:rPr>
        <w:t xml:space="preserve">Sunday, </w:t>
      </w:r>
      <w:r w:rsidRPr="00DC39DF">
        <w:rPr>
          <w:rFonts w:ascii="Arial" w:eastAsia="Arial" w:hAnsi="Arial" w:cs="Arial"/>
          <w:sz w:val="24"/>
          <w:szCs w:val="24"/>
        </w:rPr>
        <w:t>August</w:t>
      </w:r>
      <w:r w:rsidRPr="00DC39DF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DC39DF">
        <w:rPr>
          <w:rFonts w:ascii="Arial" w:eastAsia="Arial" w:hAnsi="Arial" w:cs="Arial"/>
          <w:sz w:val="24"/>
          <w:szCs w:val="24"/>
        </w:rPr>
        <w:t>26;</w:t>
      </w:r>
      <w:r w:rsidRPr="00DC39DF">
        <w:rPr>
          <w:rFonts w:ascii="Arial" w:eastAsia="Arial" w:hAnsi="Arial" w:cs="Arial"/>
          <w:spacing w:val="-2"/>
          <w:sz w:val="24"/>
          <w:szCs w:val="24"/>
        </w:rPr>
        <w:t xml:space="preserve">                  </w:t>
      </w:r>
      <w:r w:rsidRPr="00DC39DF">
        <w:rPr>
          <w:rFonts w:ascii="Arial" w:eastAsia="Arial" w:hAnsi="Arial" w:cs="Arial"/>
          <w:sz w:val="24"/>
          <w:szCs w:val="24"/>
        </w:rPr>
        <w:t>11:00</w:t>
      </w:r>
      <w:r w:rsidRPr="00DC39D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DC39DF">
        <w:rPr>
          <w:rFonts w:ascii="Arial" w:eastAsia="Arial" w:hAnsi="Arial" w:cs="Arial"/>
          <w:sz w:val="24"/>
          <w:szCs w:val="24"/>
        </w:rPr>
        <w:t>a.m.</w:t>
      </w:r>
      <w:r w:rsidRPr="00DC39DF">
        <w:rPr>
          <w:rFonts w:ascii="Arial" w:eastAsia="Arial" w:hAnsi="Arial" w:cs="Arial"/>
          <w:sz w:val="24"/>
          <w:szCs w:val="24"/>
        </w:rPr>
        <w:tab/>
        <w:t>Walk-through,</w:t>
      </w:r>
      <w:r w:rsidRPr="00DC39DF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DC39DF">
        <w:rPr>
          <w:rFonts w:ascii="Arial" w:eastAsia="Arial" w:hAnsi="Arial" w:cs="Arial"/>
          <w:sz w:val="24"/>
          <w:szCs w:val="24"/>
        </w:rPr>
        <w:t>Main Street</w:t>
      </w:r>
    </w:p>
    <w:p w:rsidR="00DC39DF" w:rsidRPr="00DC39DF" w:rsidRDefault="00DC39DF" w:rsidP="00DC39DF">
      <w:pPr>
        <w:pStyle w:val="ListParagraph"/>
        <w:numPr>
          <w:ilvl w:val="2"/>
          <w:numId w:val="14"/>
        </w:numPr>
        <w:tabs>
          <w:tab w:val="left" w:pos="44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DC39DF">
        <w:rPr>
          <w:rFonts w:ascii="Arial" w:eastAsia="Arial" w:hAnsi="Arial" w:cs="Arial"/>
          <w:sz w:val="24"/>
          <w:szCs w:val="24"/>
        </w:rPr>
        <w:t xml:space="preserve">Wednesday, September 19;    10:00 a.m. </w:t>
      </w:r>
      <w:r w:rsidRPr="00DC39DF">
        <w:rPr>
          <w:rFonts w:ascii="Arial" w:eastAsia="Arial" w:hAnsi="Arial" w:cs="Arial"/>
          <w:sz w:val="24"/>
          <w:szCs w:val="24"/>
        </w:rPr>
        <w:tab/>
        <w:t xml:space="preserve">Sustainable Efforts </w:t>
      </w:r>
      <w:r w:rsidR="00D378FC">
        <w:rPr>
          <w:rFonts w:ascii="Arial" w:eastAsia="Arial" w:hAnsi="Arial" w:cs="Arial"/>
          <w:sz w:val="24"/>
          <w:szCs w:val="24"/>
        </w:rPr>
        <w:t xml:space="preserve">– Trip </w:t>
      </w:r>
    </w:p>
    <w:p w:rsidR="00CF42CC" w:rsidRPr="00CF42CC" w:rsidRDefault="00DC39DF" w:rsidP="00CF42CC">
      <w:pPr>
        <w:pStyle w:val="ListParagraph"/>
        <w:numPr>
          <w:ilvl w:val="2"/>
          <w:numId w:val="14"/>
        </w:numPr>
        <w:tabs>
          <w:tab w:val="left" w:pos="44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DC39DF">
        <w:rPr>
          <w:rFonts w:ascii="Arial" w:eastAsia="Arial" w:hAnsi="Arial" w:cs="Arial"/>
          <w:spacing w:val="-2"/>
          <w:sz w:val="24"/>
          <w:szCs w:val="24"/>
        </w:rPr>
        <w:t xml:space="preserve">Wednesday, </w:t>
      </w:r>
      <w:r w:rsidRPr="00DC39DF">
        <w:rPr>
          <w:rFonts w:ascii="Arial" w:eastAsia="Arial" w:hAnsi="Arial" w:cs="Arial"/>
          <w:sz w:val="24"/>
          <w:szCs w:val="24"/>
        </w:rPr>
        <w:t>September</w:t>
      </w:r>
      <w:r w:rsidRPr="00DC39DF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DC39DF">
        <w:rPr>
          <w:rFonts w:ascii="Arial" w:eastAsia="Arial" w:hAnsi="Arial" w:cs="Arial"/>
          <w:sz w:val="24"/>
          <w:szCs w:val="24"/>
        </w:rPr>
        <w:t>25;</w:t>
      </w:r>
      <w:r w:rsidRPr="00DC39DF">
        <w:rPr>
          <w:rFonts w:ascii="Arial" w:eastAsia="Arial" w:hAnsi="Arial" w:cs="Arial"/>
          <w:spacing w:val="-3"/>
          <w:sz w:val="24"/>
          <w:szCs w:val="24"/>
        </w:rPr>
        <w:t xml:space="preserve">     </w:t>
      </w:r>
      <w:r w:rsidRPr="00DC39DF">
        <w:rPr>
          <w:rFonts w:ascii="Arial" w:eastAsia="Arial" w:hAnsi="Arial" w:cs="Arial"/>
          <w:sz w:val="24"/>
          <w:szCs w:val="24"/>
        </w:rPr>
        <w:t>10:30</w:t>
      </w:r>
      <w:r w:rsidRPr="00DC39D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DC39DF">
        <w:rPr>
          <w:rFonts w:ascii="Arial" w:eastAsia="Arial" w:hAnsi="Arial" w:cs="Arial"/>
          <w:sz w:val="24"/>
          <w:szCs w:val="24"/>
        </w:rPr>
        <w:t>a.m.</w:t>
      </w:r>
      <w:r w:rsidRPr="00DC39DF">
        <w:rPr>
          <w:rFonts w:ascii="Arial" w:eastAsia="Arial" w:hAnsi="Arial" w:cs="Arial"/>
          <w:sz w:val="24"/>
          <w:szCs w:val="24"/>
        </w:rPr>
        <w:tab/>
        <w:t>End</w:t>
      </w:r>
      <w:r w:rsidRPr="00DC39D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C39DF">
        <w:rPr>
          <w:rFonts w:ascii="Arial" w:eastAsia="Arial" w:hAnsi="Arial" w:cs="Arial"/>
          <w:sz w:val="24"/>
          <w:szCs w:val="24"/>
        </w:rPr>
        <w:t>of</w:t>
      </w:r>
      <w:r w:rsidRPr="00DC39D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C39DF">
        <w:rPr>
          <w:rFonts w:ascii="Arial" w:eastAsia="Arial" w:hAnsi="Arial" w:cs="Arial"/>
          <w:sz w:val="24"/>
          <w:szCs w:val="24"/>
        </w:rPr>
        <w:t>Season</w:t>
      </w:r>
      <w:r w:rsidRPr="00DC39D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DC39DF">
        <w:rPr>
          <w:rFonts w:ascii="Arial" w:eastAsia="Arial" w:hAnsi="Arial" w:cs="Arial"/>
          <w:sz w:val="24"/>
          <w:szCs w:val="24"/>
        </w:rPr>
        <w:t>Debrief,</w:t>
      </w:r>
      <w:r w:rsidRPr="00DC39D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Location                   </w:t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                </w:t>
      </w:r>
      <w:r w:rsidRPr="00DC39DF">
        <w:rPr>
          <w:rFonts w:ascii="Arial" w:eastAsia="Arial" w:hAnsi="Arial" w:cs="Arial"/>
          <w:sz w:val="24"/>
          <w:szCs w:val="24"/>
        </w:rPr>
        <w:t>TBD</w:t>
      </w:r>
    </w:p>
    <w:p w:rsidR="00975E8B" w:rsidRPr="00A769E2" w:rsidRDefault="00975E8B" w:rsidP="00975E8B">
      <w:pPr>
        <w:spacing w:before="29" w:after="0" w:line="240" w:lineRule="auto"/>
        <w:ind w:left="720" w:right="-20"/>
        <w:rPr>
          <w:rFonts w:ascii="Arial" w:eastAsia="Arial" w:hAnsi="Arial" w:cs="Arial"/>
          <w:sz w:val="24"/>
          <w:szCs w:val="24"/>
          <w:u w:val="single"/>
        </w:rPr>
      </w:pPr>
      <w:r w:rsidRPr="00A769E2">
        <w:rPr>
          <w:rFonts w:ascii="Arial" w:eastAsia="Arial" w:hAnsi="Arial" w:cs="Arial"/>
          <w:sz w:val="24"/>
          <w:szCs w:val="24"/>
          <w:u w:val="single"/>
        </w:rPr>
        <w:t>Vendor Mix</w:t>
      </w:r>
    </w:p>
    <w:p w:rsidR="00975E8B" w:rsidRPr="00975E8B" w:rsidRDefault="00975E8B" w:rsidP="00975E8B">
      <w:pPr>
        <w:spacing w:before="29" w:after="0" w:line="240" w:lineRule="auto"/>
        <w:ind w:left="720" w:right="-20"/>
        <w:rPr>
          <w:rFonts w:ascii="Arial" w:eastAsia="Arial" w:hAnsi="Arial" w:cs="Arial"/>
          <w:sz w:val="24"/>
          <w:szCs w:val="24"/>
        </w:rPr>
      </w:pPr>
      <w:r w:rsidRPr="00A769E2">
        <w:rPr>
          <w:rFonts w:ascii="Arial" w:eastAsia="Arial" w:hAnsi="Arial" w:cs="Arial"/>
          <w:sz w:val="24"/>
          <w:szCs w:val="24"/>
        </w:rPr>
        <w:t>PSSM regulates their vendor mix to mitigate for potential of adverse impacts to brick and mortar Main Street Businesses. As outlined in the requirements of the C</w:t>
      </w:r>
      <w:r>
        <w:rPr>
          <w:rFonts w:ascii="Arial" w:eastAsia="Arial" w:hAnsi="Arial" w:cs="Arial"/>
          <w:sz w:val="24"/>
          <w:szCs w:val="24"/>
        </w:rPr>
        <w:t>ity Services Agreement with n</w:t>
      </w:r>
      <w:r w:rsidRPr="007B0E49">
        <w:rPr>
          <w:rFonts w:ascii="Arial" w:hAnsi="Arial" w:cs="Arial"/>
          <w:sz w:val="24"/>
          <w:szCs w:val="24"/>
        </w:rPr>
        <w:t xml:space="preserve">o more than twelve (12) on site food vendors; twelve (12) jewelers or six (6) importers at each market </w:t>
      </w:r>
    </w:p>
    <w:p w:rsidR="00975E8B" w:rsidRDefault="00975E8B" w:rsidP="00975E8B">
      <w:pPr>
        <w:spacing w:after="0" w:line="240" w:lineRule="auto"/>
        <w:ind w:right="146"/>
        <w:rPr>
          <w:rFonts w:ascii="Arial" w:eastAsia="Arial" w:hAnsi="Arial" w:cs="Arial"/>
          <w:sz w:val="24"/>
          <w:szCs w:val="24"/>
          <w:u w:val="single"/>
        </w:rPr>
      </w:pPr>
    </w:p>
    <w:p w:rsidR="00975E8B" w:rsidRPr="004B5CB7" w:rsidRDefault="00975E8B" w:rsidP="00975E8B">
      <w:pPr>
        <w:spacing w:after="0" w:line="240" w:lineRule="auto"/>
        <w:ind w:right="146" w:firstLine="7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Community Engagement O</w:t>
      </w:r>
      <w:r w:rsidRPr="004B5CB7">
        <w:rPr>
          <w:rFonts w:ascii="Arial" w:eastAsia="Arial" w:hAnsi="Arial" w:cs="Arial"/>
          <w:sz w:val="24"/>
          <w:szCs w:val="24"/>
          <w:u w:val="single"/>
        </w:rPr>
        <w:t xml:space="preserve">utreach  </w:t>
      </w:r>
    </w:p>
    <w:p w:rsidR="00975E8B" w:rsidRDefault="00975E8B" w:rsidP="00975E8B">
      <w:pPr>
        <w:spacing w:after="0" w:line="240" w:lineRule="auto"/>
        <w:ind w:left="720" w:right="1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Staff and PSSM continue to work in conjunction to notify Old town residents and the general public of the market activities as well as parking and transportation changes. </w:t>
      </w:r>
    </w:p>
    <w:p w:rsidR="00975E8B" w:rsidRDefault="00975E8B" w:rsidP="00975E8B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 w:color="000000"/>
        </w:rPr>
      </w:pPr>
    </w:p>
    <w:p w:rsidR="00D904D7" w:rsidRDefault="00D904D7" w:rsidP="00D904D7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24"/>
          <w:szCs w:val="24"/>
        </w:rPr>
      </w:pPr>
    </w:p>
    <w:p w:rsidR="00D904D7" w:rsidRDefault="00D904D7" w:rsidP="00B52163">
      <w:pPr>
        <w:widowControl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915789" w:rsidRPr="00915789" w:rsidRDefault="00915789" w:rsidP="00915789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24"/>
          <w:szCs w:val="24"/>
          <w:u w:val="single"/>
        </w:rPr>
      </w:pPr>
      <w:r>
        <w:rPr>
          <w:rFonts w:ascii="ArialMT" w:hAnsi="ArialMT" w:cs="ArialMT"/>
          <w:sz w:val="24"/>
          <w:szCs w:val="24"/>
          <w:u w:val="single"/>
        </w:rPr>
        <w:t>Sustainability Efforts</w:t>
      </w:r>
      <w:r w:rsidR="000553DA">
        <w:rPr>
          <w:rFonts w:ascii="ArialMT" w:hAnsi="ArialMT" w:cs="ArialMT"/>
          <w:sz w:val="24"/>
          <w:szCs w:val="24"/>
          <w:u w:val="single"/>
        </w:rPr>
        <w:t xml:space="preserve"> &amp; Zero Waste Statistics </w:t>
      </w:r>
      <w:r>
        <w:rPr>
          <w:rFonts w:ascii="ArialMT" w:hAnsi="ArialMT" w:cs="ArialMT"/>
          <w:sz w:val="24"/>
          <w:szCs w:val="24"/>
          <w:u w:val="single"/>
        </w:rPr>
        <w:t xml:space="preserve"> </w:t>
      </w:r>
    </w:p>
    <w:p w:rsidR="00D904D7" w:rsidRDefault="00D904D7" w:rsidP="00D904D7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Total Amount of Zero Waste statistics for the first 5 Markets </w:t>
      </w:r>
      <w:r w:rsidR="00915789">
        <w:rPr>
          <w:rFonts w:ascii="ArialMT" w:hAnsi="ArialMT" w:cs="ArialMT"/>
          <w:sz w:val="24"/>
          <w:szCs w:val="24"/>
        </w:rPr>
        <w:t>are below</w:t>
      </w:r>
      <w:r w:rsidR="000553DA">
        <w:rPr>
          <w:rFonts w:ascii="ArialMT" w:hAnsi="ArialMT" w:cs="ArialMT"/>
          <w:sz w:val="24"/>
          <w:szCs w:val="24"/>
        </w:rPr>
        <w:t>:</w:t>
      </w:r>
      <w:r w:rsidR="00915789">
        <w:rPr>
          <w:rFonts w:ascii="ArialMT" w:hAnsi="ArialMT" w:cs="ArialMT"/>
          <w:sz w:val="24"/>
          <w:szCs w:val="24"/>
        </w:rPr>
        <w:t xml:space="preserve"> </w:t>
      </w:r>
    </w:p>
    <w:p w:rsidR="00D904D7" w:rsidRDefault="00D904D7" w:rsidP="00D904D7">
      <w:pPr>
        <w:widowControl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D904D7" w:rsidRPr="00915789" w:rsidRDefault="00D904D7" w:rsidP="00915789">
      <w:pPr>
        <w:pStyle w:val="ListParagraph"/>
        <w:widowControl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915789">
        <w:rPr>
          <w:rFonts w:ascii="ArialMT" w:hAnsi="ArialMT" w:cs="ArialMT"/>
          <w:sz w:val="24"/>
          <w:szCs w:val="24"/>
        </w:rPr>
        <w:t xml:space="preserve">Commingled Recycling – 4,510 pounds </w:t>
      </w:r>
    </w:p>
    <w:p w:rsidR="00D904D7" w:rsidRPr="00915789" w:rsidRDefault="00D904D7" w:rsidP="00915789">
      <w:pPr>
        <w:pStyle w:val="ListParagraph"/>
        <w:widowControl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915789">
        <w:rPr>
          <w:rFonts w:ascii="ArialMT" w:hAnsi="ArialMT" w:cs="ArialMT"/>
          <w:sz w:val="24"/>
          <w:szCs w:val="24"/>
        </w:rPr>
        <w:t xml:space="preserve">Compost </w:t>
      </w:r>
      <w:r w:rsidR="00915789" w:rsidRPr="00915789">
        <w:rPr>
          <w:rFonts w:ascii="ArialMT" w:hAnsi="ArialMT" w:cs="ArialMT"/>
          <w:sz w:val="24"/>
          <w:szCs w:val="24"/>
        </w:rPr>
        <w:t>–</w:t>
      </w:r>
      <w:r w:rsidRPr="00915789">
        <w:rPr>
          <w:rFonts w:ascii="ArialMT" w:hAnsi="ArialMT" w:cs="ArialMT"/>
          <w:sz w:val="24"/>
          <w:szCs w:val="24"/>
        </w:rPr>
        <w:t xml:space="preserve"> </w:t>
      </w:r>
      <w:r w:rsidR="00915789" w:rsidRPr="00915789">
        <w:rPr>
          <w:rFonts w:ascii="ArialMT" w:hAnsi="ArialMT" w:cs="ArialMT"/>
          <w:sz w:val="24"/>
          <w:szCs w:val="24"/>
        </w:rPr>
        <w:t>3,300 pounds</w:t>
      </w:r>
    </w:p>
    <w:p w:rsidR="00D904D7" w:rsidRPr="00915789" w:rsidRDefault="00D904D7" w:rsidP="00915789">
      <w:pPr>
        <w:pStyle w:val="ListParagraph"/>
        <w:widowControl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915789">
        <w:rPr>
          <w:rFonts w:ascii="ArialMT" w:hAnsi="ArialMT" w:cs="ArialMT"/>
          <w:sz w:val="24"/>
          <w:szCs w:val="24"/>
        </w:rPr>
        <w:t>Landfill</w:t>
      </w:r>
      <w:r w:rsidR="00915789" w:rsidRPr="00915789">
        <w:rPr>
          <w:rFonts w:ascii="ArialMT" w:hAnsi="ArialMT" w:cs="ArialMT"/>
          <w:sz w:val="24"/>
          <w:szCs w:val="24"/>
        </w:rPr>
        <w:t xml:space="preserve"> – 2,900 pounds</w:t>
      </w:r>
    </w:p>
    <w:p w:rsidR="00D904D7" w:rsidRPr="00915789" w:rsidRDefault="00D904D7" w:rsidP="00915789">
      <w:pPr>
        <w:pStyle w:val="ListParagraph"/>
        <w:widowControl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915789">
        <w:rPr>
          <w:rFonts w:ascii="ArialMT" w:hAnsi="ArialMT" w:cs="ArialMT"/>
          <w:sz w:val="24"/>
          <w:szCs w:val="24"/>
        </w:rPr>
        <w:t>Glass</w:t>
      </w:r>
      <w:r w:rsidR="00915789" w:rsidRPr="00915789">
        <w:rPr>
          <w:rFonts w:ascii="ArialMT" w:hAnsi="ArialMT" w:cs="ArialMT"/>
          <w:sz w:val="24"/>
          <w:szCs w:val="24"/>
        </w:rPr>
        <w:t xml:space="preserve"> - 485 pounds</w:t>
      </w:r>
    </w:p>
    <w:p w:rsidR="00D904D7" w:rsidRPr="00915789" w:rsidRDefault="00D904D7" w:rsidP="00915789">
      <w:pPr>
        <w:pStyle w:val="ListParagraph"/>
        <w:widowControl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915789">
        <w:rPr>
          <w:rFonts w:ascii="ArialMT" w:hAnsi="ArialMT" w:cs="ArialMT"/>
          <w:sz w:val="24"/>
          <w:szCs w:val="24"/>
        </w:rPr>
        <w:t xml:space="preserve">Average Diversion Rate </w:t>
      </w:r>
      <w:r w:rsidR="00915789" w:rsidRPr="00915789">
        <w:rPr>
          <w:rFonts w:ascii="ArialMT" w:hAnsi="ArialMT" w:cs="ArialMT"/>
          <w:sz w:val="24"/>
          <w:szCs w:val="24"/>
        </w:rPr>
        <w:t>–</w:t>
      </w:r>
      <w:r w:rsidRPr="00915789">
        <w:rPr>
          <w:rFonts w:ascii="ArialMT" w:hAnsi="ArialMT" w:cs="ArialMT"/>
          <w:sz w:val="24"/>
          <w:szCs w:val="24"/>
        </w:rPr>
        <w:t xml:space="preserve"> </w:t>
      </w:r>
      <w:r w:rsidR="00915789" w:rsidRPr="00915789">
        <w:rPr>
          <w:rFonts w:ascii="ArialMT" w:hAnsi="ArialMT" w:cs="ArialMT"/>
          <w:sz w:val="24"/>
          <w:szCs w:val="24"/>
        </w:rPr>
        <w:t xml:space="preserve">76 % </w:t>
      </w:r>
    </w:p>
    <w:p w:rsidR="00D904D7" w:rsidRDefault="00D904D7" w:rsidP="00915789">
      <w:pPr>
        <w:widowControl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D904D7" w:rsidRPr="00D904D7" w:rsidRDefault="00915789" w:rsidP="00D904D7">
      <w:pPr>
        <w:widowControl/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PSSM continues to </w:t>
      </w:r>
      <w:r w:rsidR="00D904D7">
        <w:rPr>
          <w:rFonts w:ascii="ArialMT" w:hAnsi="ArialMT" w:cs="ArialMT"/>
          <w:sz w:val="24"/>
          <w:szCs w:val="24"/>
        </w:rPr>
        <w:t xml:space="preserve">remind </w:t>
      </w:r>
      <w:r>
        <w:rPr>
          <w:rFonts w:ascii="ArialMT" w:hAnsi="ArialMT" w:cs="ArialMT"/>
          <w:sz w:val="24"/>
          <w:szCs w:val="24"/>
        </w:rPr>
        <w:t>attendees</w:t>
      </w:r>
      <w:r w:rsidR="00D904D7">
        <w:rPr>
          <w:rFonts w:ascii="ArialMT" w:hAnsi="ArialMT" w:cs="ArialMT"/>
          <w:sz w:val="24"/>
          <w:szCs w:val="24"/>
        </w:rPr>
        <w:t xml:space="preserve"> to bring reusable bags</w:t>
      </w:r>
      <w:r>
        <w:rPr>
          <w:rFonts w:ascii="ArialMT" w:hAnsi="ArialMT" w:cs="ArialMT"/>
          <w:sz w:val="24"/>
          <w:szCs w:val="24"/>
        </w:rPr>
        <w:t xml:space="preserve"> to the event in their weekly </w:t>
      </w:r>
      <w:proofErr w:type="spellStart"/>
      <w:r>
        <w:rPr>
          <w:rFonts w:ascii="ArialMT" w:hAnsi="ArialMT" w:cs="ArialMT"/>
          <w:sz w:val="24"/>
          <w:szCs w:val="24"/>
        </w:rPr>
        <w:t>e</w:t>
      </w:r>
      <w:r w:rsidR="00D904D7">
        <w:rPr>
          <w:rFonts w:ascii="ArialMT" w:hAnsi="ArialMT" w:cs="ArialMT"/>
          <w:sz w:val="24"/>
          <w:szCs w:val="24"/>
        </w:rPr>
        <w:t>blasts</w:t>
      </w:r>
      <w:proofErr w:type="spellEnd"/>
      <w:r w:rsidR="00D904D7">
        <w:rPr>
          <w:rFonts w:ascii="ArialMT" w:hAnsi="ArialMT" w:cs="ArialMT"/>
          <w:sz w:val="24"/>
          <w:szCs w:val="24"/>
        </w:rPr>
        <w:t>.</w:t>
      </w:r>
    </w:p>
    <w:p w:rsidR="00D904D7" w:rsidRDefault="00D904D7" w:rsidP="00975E8B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 w:color="000000"/>
        </w:rPr>
      </w:pPr>
    </w:p>
    <w:p w:rsidR="00CF42CC" w:rsidRDefault="00CF42CC" w:rsidP="00CF42CC">
      <w:pPr>
        <w:spacing w:after="0" w:line="240" w:lineRule="auto"/>
        <w:ind w:right="-2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City</w:t>
      </w:r>
      <w:r>
        <w:rPr>
          <w:rFonts w:ascii="Arial" w:eastAsia="Arial" w:hAnsi="Arial" w:cs="Arial"/>
          <w:spacing w:val="-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Service</w:t>
      </w:r>
      <w:r>
        <w:rPr>
          <w:rFonts w:ascii="Arial" w:eastAsia="Arial" w:hAnsi="Arial" w:cs="Arial"/>
          <w:spacing w:val="-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Fees</w:t>
      </w:r>
      <w:r>
        <w:rPr>
          <w:rFonts w:ascii="Arial" w:eastAsia="Arial" w:hAnsi="Arial" w:cs="Arial"/>
          <w:spacing w:val="-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&amp;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Municipal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Funds</w:t>
      </w:r>
    </w:p>
    <w:p w:rsidR="00BA3204" w:rsidRDefault="00BA3204" w:rsidP="00E1352F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Estimated fee waivers for 2018 were $78,183. Current estimated fees are $79,302. Fees are</w:t>
      </w:r>
      <w:r w:rsidR="00E1352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greater than the anticipated amount specifically for Building Permits based on the addition of the after-hours inspection fee. </w:t>
      </w:r>
    </w:p>
    <w:p w:rsidR="00CF42CC" w:rsidRDefault="00CF42CC" w:rsidP="00BA3204">
      <w:pPr>
        <w:widowControl/>
        <w:autoSpaceDE w:val="0"/>
        <w:autoSpaceDN w:val="0"/>
        <w:adjustRightInd w:val="0"/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summary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listed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chart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below.</w:t>
      </w:r>
    </w:p>
    <w:p w:rsidR="00CF42CC" w:rsidRDefault="00CF42CC" w:rsidP="00CF42CC">
      <w:pPr>
        <w:spacing w:after="0" w:line="240" w:lineRule="auto"/>
        <w:ind w:right="-20" w:firstLine="720"/>
        <w:rPr>
          <w:rFonts w:ascii="Arial" w:eastAsia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3481" w:tblpY="-75"/>
        <w:tblW w:w="746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470"/>
        <w:gridCol w:w="1260"/>
        <w:gridCol w:w="1440"/>
        <w:gridCol w:w="1440"/>
      </w:tblGrid>
      <w:tr w:rsidR="00975E8B" w:rsidTr="00975E8B">
        <w:trPr>
          <w:trHeight w:hRule="exact" w:val="16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A8A7"/>
            <w:vAlign w:val="center"/>
          </w:tcPr>
          <w:p w:rsidR="00975E8B" w:rsidRDefault="00975E8B" w:rsidP="00123AAF">
            <w:pPr>
              <w:spacing w:before="5" w:after="0" w:line="100" w:lineRule="exact"/>
              <w:jc w:val="center"/>
              <w:rPr>
                <w:sz w:val="10"/>
                <w:szCs w:val="10"/>
              </w:rPr>
            </w:pPr>
          </w:p>
          <w:p w:rsidR="00975E8B" w:rsidRDefault="00975E8B" w:rsidP="00123AAF">
            <w:pPr>
              <w:spacing w:after="0" w:line="240" w:lineRule="auto"/>
              <w:ind w:left="9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Departments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A8A7"/>
            <w:vAlign w:val="center"/>
          </w:tcPr>
          <w:p w:rsidR="00975E8B" w:rsidRPr="00A70AF8" w:rsidRDefault="00975E8B" w:rsidP="00123AAF">
            <w:pPr>
              <w:spacing w:before="5" w:after="0" w:line="1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975E8B" w:rsidRPr="00A70AF8" w:rsidRDefault="00975E8B" w:rsidP="00123AAF">
            <w:pPr>
              <w:spacing w:after="0" w:line="240" w:lineRule="auto"/>
              <w:ind w:left="47" w:right="28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A70AF8">
              <w:rPr>
                <w:rFonts w:ascii="Arial Narrow" w:eastAsia="Arial" w:hAnsi="Arial Narrow" w:cs="Arial"/>
                <w:b/>
                <w:bCs/>
                <w:sz w:val="24"/>
                <w:szCs w:val="24"/>
              </w:rPr>
              <w:t>Items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A8A7"/>
            <w:vAlign w:val="center"/>
          </w:tcPr>
          <w:p w:rsidR="00975E8B" w:rsidRDefault="00975E8B" w:rsidP="00123AAF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  <w:p w:rsidR="00975E8B" w:rsidRPr="00A70AF8" w:rsidRDefault="00975E8B" w:rsidP="00123A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End of Season Actual 2017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A8A7"/>
            <w:vAlign w:val="center"/>
          </w:tcPr>
          <w:p w:rsidR="00975E8B" w:rsidRDefault="00975E8B" w:rsidP="00123AAF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  <w:p w:rsidR="00975E8B" w:rsidRPr="00A70AF8" w:rsidRDefault="00975E8B" w:rsidP="00123A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Estimate of Fees  2018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A8A7"/>
          </w:tcPr>
          <w:p w:rsidR="00975E8B" w:rsidRDefault="00975E8B" w:rsidP="00123AAF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  <w:p w:rsidR="009C53C7" w:rsidRDefault="009C53C7" w:rsidP="00123AAF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  <w:p w:rsidR="00975E8B" w:rsidRDefault="00975E8B" w:rsidP="009C53C7">
            <w:pPr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 xml:space="preserve">Current Fees </w:t>
            </w:r>
            <w:r w:rsidR="009C53C7">
              <w:rPr>
                <w:rFonts w:ascii="Arial Narrow" w:eastAsia="Arial" w:hAnsi="Arial Narrow" w:cs="Arial"/>
                <w:sz w:val="24"/>
                <w:szCs w:val="24"/>
              </w:rPr>
              <w:t xml:space="preserve">2018 </w:t>
            </w:r>
          </w:p>
        </w:tc>
      </w:tr>
      <w:tr w:rsidR="00975E8B" w:rsidTr="00975E8B">
        <w:trPr>
          <w:trHeight w:hRule="exact"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75E8B" w:rsidRDefault="00975E8B" w:rsidP="00123AAF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75E8B" w:rsidRDefault="00975E8B" w:rsidP="00123AAF">
            <w:pPr>
              <w:spacing w:after="0" w:line="240" w:lineRule="auto"/>
              <w:ind w:left="9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Parking</w:t>
            </w:r>
          </w:p>
          <w:p w:rsidR="00975E8B" w:rsidRDefault="00975E8B" w:rsidP="00123AAF">
            <w:pPr>
              <w:spacing w:after="0" w:line="240" w:lineRule="auto"/>
              <w:ind w:left="9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975E8B" w:rsidRDefault="00975E8B" w:rsidP="00123AAF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75E8B" w:rsidRDefault="00975E8B" w:rsidP="00123AAF">
            <w:pPr>
              <w:spacing w:after="0" w:line="240" w:lineRule="auto"/>
              <w:ind w:left="8" w:right="3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Parking spaces</w:t>
            </w:r>
          </w:p>
          <w:p w:rsidR="00975E8B" w:rsidRDefault="00975E8B" w:rsidP="00123AAF">
            <w:pPr>
              <w:spacing w:after="0" w:line="240" w:lineRule="auto"/>
              <w:ind w:left="8" w:right="-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14 days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</w:tcPr>
          <w:p w:rsidR="00975E8B" w:rsidRPr="00A70AF8" w:rsidRDefault="00975E8B" w:rsidP="009C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$ 22,050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</w:tcPr>
          <w:p w:rsidR="00975E8B" w:rsidRPr="00F37904" w:rsidRDefault="008034FE" w:rsidP="009C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75E8B">
              <w:rPr>
                <w:rFonts w:ascii="Arial" w:hAnsi="Arial" w:cs="Arial"/>
                <w:sz w:val="24"/>
                <w:szCs w:val="24"/>
              </w:rPr>
              <w:t>$ 22,050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</w:tcPr>
          <w:p w:rsidR="009C53C7" w:rsidRDefault="009C53C7" w:rsidP="009C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$ 22,050 </w:t>
            </w:r>
          </w:p>
          <w:p w:rsidR="009C53C7" w:rsidRPr="009C53C7" w:rsidRDefault="009C53C7" w:rsidP="009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5E8B" w:rsidTr="00975E8B">
        <w:trPr>
          <w:trHeight w:hRule="exact" w:val="7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75E8B" w:rsidRDefault="00975E8B" w:rsidP="00123AAF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75E8B" w:rsidRDefault="00975E8B" w:rsidP="00123AAF">
            <w:pPr>
              <w:spacing w:after="0" w:line="240" w:lineRule="auto"/>
              <w:ind w:left="9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Police</w:t>
            </w:r>
          </w:p>
          <w:p w:rsidR="00975E8B" w:rsidRDefault="00975E8B" w:rsidP="00123AAF">
            <w:pPr>
              <w:spacing w:after="0" w:line="240" w:lineRule="auto"/>
              <w:ind w:left="9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975E8B" w:rsidRDefault="00975E8B" w:rsidP="00123AAF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75E8B" w:rsidRDefault="00975E8B" w:rsidP="00123AAF">
            <w:pPr>
              <w:spacing w:after="0" w:line="240" w:lineRule="auto"/>
              <w:ind w:left="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532 Hours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</w:tcPr>
          <w:p w:rsidR="00975E8B" w:rsidRDefault="00975E8B" w:rsidP="009C53C7">
            <w:pPr>
              <w:spacing w:before="5" w:after="0" w:line="1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5E8B" w:rsidRPr="00A70AF8" w:rsidRDefault="00975E8B" w:rsidP="009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$ 39,900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</w:tcPr>
          <w:p w:rsidR="00975E8B" w:rsidRDefault="00975E8B" w:rsidP="009C53C7">
            <w:pPr>
              <w:spacing w:before="5" w:after="0" w:line="1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5E8B" w:rsidRPr="00F37904" w:rsidRDefault="00975E8B" w:rsidP="009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$ 39,900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</w:tcPr>
          <w:p w:rsidR="009C53C7" w:rsidRDefault="009C53C7" w:rsidP="009C53C7">
            <w:pPr>
              <w:spacing w:before="5" w:after="0" w:line="1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5E8B" w:rsidRPr="009C53C7" w:rsidRDefault="009C53C7" w:rsidP="009C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$ 39,900 </w:t>
            </w:r>
          </w:p>
        </w:tc>
      </w:tr>
      <w:tr w:rsidR="00975E8B" w:rsidTr="00975E8B">
        <w:trPr>
          <w:trHeight w:hRule="exact" w:val="12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75E8B" w:rsidRDefault="00975E8B" w:rsidP="00123AAF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75E8B" w:rsidRDefault="00975E8B" w:rsidP="00123AAF">
            <w:pPr>
              <w:spacing w:after="0" w:line="240" w:lineRule="auto"/>
              <w:ind w:left="9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Transit</w:t>
            </w:r>
          </w:p>
          <w:p w:rsidR="00975E8B" w:rsidRDefault="00975E8B" w:rsidP="00123AAF">
            <w:pPr>
              <w:spacing w:after="0" w:line="240" w:lineRule="auto"/>
              <w:ind w:left="98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Department</w:t>
            </w:r>
          </w:p>
          <w:p w:rsidR="00975E8B" w:rsidRPr="00CE333F" w:rsidRDefault="00975E8B" w:rsidP="00123AAF">
            <w:pPr>
              <w:spacing w:after="0" w:line="240" w:lineRule="auto"/>
              <w:ind w:left="9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(rerouting transit and moving two stops on Park Ave)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975E8B" w:rsidRDefault="00975E8B" w:rsidP="00123AAF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75E8B" w:rsidRDefault="00975E8B" w:rsidP="00123AAF">
            <w:pPr>
              <w:spacing w:after="0" w:line="240" w:lineRule="auto"/>
              <w:ind w:left="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 Hours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</w:tcPr>
          <w:p w:rsidR="00975E8B" w:rsidRDefault="00975E8B" w:rsidP="009C53C7">
            <w:pPr>
              <w:spacing w:before="5" w:after="0" w:line="1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5E8B" w:rsidRPr="00625BDC" w:rsidRDefault="00975E8B" w:rsidP="009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$ 2,250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</w:tcPr>
          <w:p w:rsidR="00975E8B" w:rsidRDefault="00975E8B" w:rsidP="009C53C7">
            <w:pPr>
              <w:spacing w:before="5" w:after="0" w:line="1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5E8B" w:rsidRPr="00F37904" w:rsidRDefault="00975E8B" w:rsidP="009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$ 2,250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</w:tcPr>
          <w:p w:rsidR="009C53C7" w:rsidRDefault="009C53C7" w:rsidP="009C53C7">
            <w:pPr>
              <w:spacing w:before="5" w:after="0" w:line="1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5E8B" w:rsidRPr="009C53C7" w:rsidRDefault="009C53C7" w:rsidP="009C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$ 2,250 </w:t>
            </w:r>
          </w:p>
        </w:tc>
      </w:tr>
      <w:tr w:rsidR="00975E8B" w:rsidTr="00975E8B">
        <w:trPr>
          <w:trHeight w:hRule="exact" w:val="8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75E8B" w:rsidRDefault="00975E8B" w:rsidP="00123AAF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75E8B" w:rsidRDefault="00975E8B" w:rsidP="00123AAF">
            <w:pPr>
              <w:spacing w:after="0" w:line="240" w:lineRule="auto"/>
              <w:ind w:left="9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Parks</w:t>
            </w:r>
          </w:p>
          <w:p w:rsidR="00975E8B" w:rsidRDefault="00975E8B" w:rsidP="00123AAF">
            <w:pPr>
              <w:spacing w:after="0" w:line="240" w:lineRule="auto"/>
              <w:ind w:left="9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975E8B" w:rsidRDefault="00975E8B" w:rsidP="00123AAF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75E8B" w:rsidRDefault="00975E8B" w:rsidP="00123AAF">
            <w:pPr>
              <w:spacing w:after="0" w:line="240" w:lineRule="auto"/>
              <w:ind w:left="8" w:right="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Banner installation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</w:tcPr>
          <w:p w:rsidR="00975E8B" w:rsidRDefault="00975E8B" w:rsidP="009C53C7">
            <w:pPr>
              <w:spacing w:before="5" w:after="0" w:line="1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5E8B" w:rsidRPr="00625BDC" w:rsidRDefault="00975E8B" w:rsidP="009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$ 648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</w:tcPr>
          <w:p w:rsidR="00975E8B" w:rsidRDefault="00975E8B" w:rsidP="009C53C7">
            <w:pPr>
              <w:spacing w:before="5" w:after="0" w:line="1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5E8B" w:rsidRPr="00F37904" w:rsidRDefault="00975E8B" w:rsidP="009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$ 648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</w:tcPr>
          <w:p w:rsidR="009C53C7" w:rsidRDefault="009C53C7" w:rsidP="009C53C7">
            <w:pPr>
              <w:spacing w:before="5" w:after="0" w:line="1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5E8B" w:rsidRPr="009C53C7" w:rsidRDefault="009C53C7" w:rsidP="009C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$ 648</w:t>
            </w:r>
          </w:p>
        </w:tc>
      </w:tr>
      <w:tr w:rsidR="00975E8B" w:rsidTr="00975E8B">
        <w:trPr>
          <w:trHeight w:hRule="exact" w:val="10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75E8B" w:rsidRDefault="00975E8B" w:rsidP="00123AAF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75E8B" w:rsidRDefault="00975E8B" w:rsidP="00123AAF">
            <w:pPr>
              <w:spacing w:after="0" w:line="240" w:lineRule="auto"/>
              <w:ind w:left="9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Building</w:t>
            </w:r>
          </w:p>
          <w:p w:rsidR="00975E8B" w:rsidRDefault="00975E8B" w:rsidP="00123AAF">
            <w:pPr>
              <w:spacing w:after="0" w:line="240" w:lineRule="auto"/>
              <w:ind w:left="9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975E8B" w:rsidRDefault="00975E8B" w:rsidP="00123AAF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75E8B" w:rsidRDefault="00975E8B" w:rsidP="00123AAF">
            <w:pPr>
              <w:spacing w:after="0" w:line="240" w:lineRule="auto"/>
              <w:ind w:left="8" w:right="-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Inspections and</w:t>
            </w:r>
          </w:p>
          <w:p w:rsidR="00975E8B" w:rsidRDefault="00975E8B" w:rsidP="00123AAF">
            <w:pPr>
              <w:spacing w:after="0" w:line="240" w:lineRule="auto"/>
              <w:ind w:left="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permits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</w:tcPr>
          <w:p w:rsidR="00975E8B" w:rsidRDefault="00975E8B" w:rsidP="009C53C7">
            <w:pPr>
              <w:spacing w:before="5" w:after="0" w:line="1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5E8B" w:rsidRPr="00625BDC" w:rsidRDefault="00975E8B" w:rsidP="009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$ 4,541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</w:tcPr>
          <w:p w:rsidR="00975E8B" w:rsidRDefault="00975E8B" w:rsidP="009C53C7">
            <w:pPr>
              <w:spacing w:before="5" w:after="0" w:line="1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5E8B" w:rsidRPr="00F37904" w:rsidRDefault="00975E8B" w:rsidP="009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$ 7,575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</w:tcPr>
          <w:p w:rsidR="009C53C7" w:rsidRDefault="009C53C7" w:rsidP="009C53C7">
            <w:pPr>
              <w:spacing w:before="5" w:after="0" w:line="1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5E8B" w:rsidRPr="009C53C7" w:rsidRDefault="009C53C7" w:rsidP="009C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$ 8,694</w:t>
            </w:r>
          </w:p>
        </w:tc>
      </w:tr>
      <w:tr w:rsidR="00975E8B" w:rsidTr="00975E8B">
        <w:trPr>
          <w:trHeight w:hRule="exact" w:val="11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75E8B" w:rsidRDefault="00975E8B" w:rsidP="00123AAF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75E8B" w:rsidRDefault="00975E8B" w:rsidP="00123AAF">
            <w:pPr>
              <w:spacing w:after="0" w:line="240" w:lineRule="auto"/>
              <w:ind w:left="9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Special Event Application</w:t>
            </w:r>
          </w:p>
          <w:p w:rsidR="00975E8B" w:rsidRDefault="00975E8B" w:rsidP="00123AAF">
            <w:pPr>
              <w:spacing w:after="0" w:line="240" w:lineRule="auto"/>
              <w:ind w:left="9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975E8B" w:rsidRDefault="00975E8B" w:rsidP="00123AAF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75E8B" w:rsidRDefault="00975E8B" w:rsidP="00123AAF">
            <w:pPr>
              <w:spacing w:after="0" w:line="240" w:lineRule="auto"/>
              <w:ind w:left="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Annual</w:t>
            </w:r>
          </w:p>
          <w:p w:rsidR="00975E8B" w:rsidRDefault="00975E8B" w:rsidP="00123AAF">
            <w:pPr>
              <w:spacing w:after="0" w:line="240" w:lineRule="auto"/>
              <w:ind w:left="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Permit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Fee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</w:tcPr>
          <w:p w:rsidR="00975E8B" w:rsidRDefault="00975E8B" w:rsidP="009C53C7">
            <w:pPr>
              <w:spacing w:before="5" w:after="0" w:line="1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5E8B" w:rsidRPr="00625BDC" w:rsidRDefault="00975E8B" w:rsidP="009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$ 160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</w:tcPr>
          <w:p w:rsidR="00975E8B" w:rsidRDefault="00975E8B" w:rsidP="009C53C7">
            <w:pPr>
              <w:spacing w:before="5" w:after="0" w:line="1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5E8B" w:rsidRPr="00F37904" w:rsidRDefault="00975E8B" w:rsidP="009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$ 160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</w:tcPr>
          <w:p w:rsidR="009C53C7" w:rsidRDefault="009C53C7" w:rsidP="009C53C7">
            <w:pPr>
              <w:spacing w:before="5" w:after="0" w:line="1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5E8B" w:rsidRPr="009C53C7" w:rsidRDefault="009C53C7" w:rsidP="009C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$ 160 </w:t>
            </w:r>
          </w:p>
        </w:tc>
      </w:tr>
      <w:tr w:rsidR="00975E8B" w:rsidTr="00975E8B">
        <w:trPr>
          <w:trHeight w:hRule="exact" w:val="13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:rsidR="00975E8B" w:rsidRDefault="00975E8B" w:rsidP="00123AAF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75E8B" w:rsidRDefault="00975E8B" w:rsidP="00123AAF">
            <w:pPr>
              <w:spacing w:after="0" w:line="240" w:lineRule="auto"/>
              <w:ind w:left="9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VMS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Signs</w:t>
            </w:r>
          </w:p>
          <w:p w:rsidR="00975E8B" w:rsidRDefault="00975E8B" w:rsidP="00123AAF">
            <w:pPr>
              <w:spacing w:after="0" w:line="240" w:lineRule="auto"/>
              <w:ind w:left="98" w:right="2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&amp; Barricades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6A6A6" w:themeFill="background1" w:themeFillShade="A6"/>
          </w:tcPr>
          <w:p w:rsidR="00975E8B" w:rsidRDefault="00975E8B" w:rsidP="00123AAF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75E8B" w:rsidRDefault="00975E8B" w:rsidP="00123AAF">
            <w:pPr>
              <w:spacing w:after="0" w:line="240" w:lineRule="auto"/>
              <w:ind w:left="8" w:righ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 VMS/ Electronic Signs</w:t>
            </w:r>
            <w:r w:rsidRPr="00C732C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Pr="00C732C3">
              <w:rPr>
                <w:rFonts w:ascii="Arial" w:eastAsia="Arial" w:hAnsi="Arial" w:cs="Arial"/>
                <w:sz w:val="16"/>
                <w:szCs w:val="16"/>
              </w:rPr>
              <w:t>PCMC owned and UDOT signs 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5DFEC"/>
          </w:tcPr>
          <w:p w:rsidR="00975E8B" w:rsidRDefault="00975E8B" w:rsidP="009C53C7">
            <w:pPr>
              <w:spacing w:before="5" w:after="0" w:line="1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5E8B" w:rsidRPr="00625BDC" w:rsidRDefault="00975E8B" w:rsidP="009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$ 5,600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5DFEC"/>
          </w:tcPr>
          <w:p w:rsidR="00975E8B" w:rsidRDefault="00975E8B" w:rsidP="009C53C7">
            <w:pPr>
              <w:spacing w:before="5" w:after="0" w:line="1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5E8B" w:rsidRPr="00F37904" w:rsidRDefault="00975E8B" w:rsidP="009C5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$ 5,600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5DFEC"/>
          </w:tcPr>
          <w:p w:rsidR="009C53C7" w:rsidRDefault="009C53C7" w:rsidP="009C53C7">
            <w:pPr>
              <w:spacing w:before="5" w:after="0" w:line="1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5E8B" w:rsidRPr="009C53C7" w:rsidRDefault="009C53C7" w:rsidP="009C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$ 5,600 </w:t>
            </w:r>
          </w:p>
        </w:tc>
      </w:tr>
      <w:tr w:rsidR="00975E8B" w:rsidTr="009C53C7">
        <w:trPr>
          <w:trHeight w:hRule="exact" w:val="8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75E8B" w:rsidRDefault="00975E8B" w:rsidP="00123AAF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75E8B" w:rsidRDefault="00975E8B" w:rsidP="00123AAF">
            <w:pPr>
              <w:spacing w:after="0" w:line="240" w:lineRule="auto"/>
              <w:ind w:left="9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75E8B" w:rsidRDefault="00975E8B" w:rsidP="00123AAF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75E8B" w:rsidRDefault="00975E8B" w:rsidP="00123AAF">
            <w:pPr>
              <w:spacing w:after="0" w:line="240" w:lineRule="auto"/>
              <w:ind w:left="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975E8B" w:rsidRDefault="00975E8B" w:rsidP="00123AAF">
            <w:pPr>
              <w:spacing w:before="5" w:after="0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975E8B" w:rsidRPr="00625BDC" w:rsidRDefault="00975E8B" w:rsidP="00123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5BDC">
              <w:rPr>
                <w:rFonts w:ascii="Arial" w:hAnsi="Arial" w:cs="Arial"/>
                <w:b/>
                <w:sz w:val="24"/>
                <w:szCs w:val="24"/>
              </w:rPr>
              <w:t>$ 75,149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975E8B" w:rsidRDefault="00975E8B" w:rsidP="00123AAF">
            <w:pPr>
              <w:spacing w:before="5" w:after="0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975E8B" w:rsidRPr="00840158" w:rsidRDefault="00975E8B" w:rsidP="00123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$ 78,183</w:t>
            </w:r>
            <w:r w:rsidRPr="0084015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9C53C7" w:rsidRDefault="009C53C7" w:rsidP="00123AAF">
            <w:pPr>
              <w:spacing w:before="5" w:after="0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9C53C7" w:rsidRPr="00BA3204" w:rsidRDefault="009C53C7" w:rsidP="009C53C7">
            <w:pPr>
              <w:spacing w:before="5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204">
              <w:rPr>
                <w:rFonts w:ascii="Arial" w:hAnsi="Arial" w:cs="Arial"/>
                <w:b/>
                <w:sz w:val="24"/>
                <w:szCs w:val="24"/>
              </w:rPr>
              <w:t xml:space="preserve">$  79,302 </w:t>
            </w:r>
          </w:p>
        </w:tc>
      </w:tr>
    </w:tbl>
    <w:p w:rsidR="00CF42CC" w:rsidRDefault="00CF42CC" w:rsidP="00CF42CC">
      <w:pPr>
        <w:spacing w:after="0" w:line="240" w:lineRule="auto"/>
        <w:ind w:right="-20" w:firstLine="720"/>
        <w:rPr>
          <w:rFonts w:ascii="Arial" w:eastAsia="Arial" w:hAnsi="Arial" w:cs="Arial"/>
          <w:sz w:val="24"/>
          <w:szCs w:val="24"/>
        </w:rPr>
      </w:pPr>
    </w:p>
    <w:p w:rsidR="00CF42CC" w:rsidRDefault="00CF42CC" w:rsidP="00CF42CC">
      <w:pPr>
        <w:spacing w:after="0" w:line="240" w:lineRule="auto"/>
        <w:ind w:right="-20" w:firstLine="720"/>
        <w:rPr>
          <w:rFonts w:ascii="Arial" w:eastAsia="Arial" w:hAnsi="Arial" w:cs="Arial"/>
          <w:sz w:val="24"/>
          <w:szCs w:val="24"/>
        </w:rPr>
      </w:pPr>
    </w:p>
    <w:p w:rsidR="00CF42CC" w:rsidRDefault="00CF42CC" w:rsidP="00CF42CC">
      <w:pPr>
        <w:spacing w:after="0" w:line="240" w:lineRule="auto"/>
        <w:ind w:right="-20" w:firstLine="720"/>
        <w:rPr>
          <w:sz w:val="26"/>
          <w:szCs w:val="26"/>
        </w:rPr>
      </w:pPr>
    </w:p>
    <w:p w:rsidR="000553DA" w:rsidRDefault="000553DA" w:rsidP="00915789">
      <w:pPr>
        <w:tabs>
          <w:tab w:val="left" w:pos="7594"/>
        </w:tabs>
        <w:spacing w:before="16" w:after="0" w:line="260" w:lineRule="exact"/>
        <w:rPr>
          <w:sz w:val="26"/>
          <w:szCs w:val="26"/>
        </w:rPr>
      </w:pPr>
    </w:p>
    <w:p w:rsidR="000553DA" w:rsidRPr="00915789" w:rsidRDefault="000553DA" w:rsidP="00915789">
      <w:pPr>
        <w:tabs>
          <w:tab w:val="left" w:pos="7594"/>
        </w:tabs>
        <w:spacing w:before="16" w:after="0" w:line="260" w:lineRule="exact"/>
        <w:rPr>
          <w:sz w:val="26"/>
          <w:szCs w:val="26"/>
        </w:rPr>
      </w:pPr>
    </w:p>
    <w:p w:rsidR="00FB006F" w:rsidRDefault="00FB006F" w:rsidP="00EF5874">
      <w:pPr>
        <w:spacing w:after="0" w:line="240" w:lineRule="auto"/>
        <w:ind w:right="-20" w:firstLine="720"/>
        <w:rPr>
          <w:rFonts w:ascii="Arial" w:eastAsia="Arial" w:hAnsi="Arial" w:cs="Arial"/>
          <w:sz w:val="24"/>
          <w:szCs w:val="24"/>
          <w:u w:val="single" w:color="000000"/>
        </w:rPr>
      </w:pPr>
    </w:p>
    <w:p w:rsidR="00FB006F" w:rsidRDefault="00FB006F" w:rsidP="00EF5874">
      <w:pPr>
        <w:spacing w:after="0" w:line="240" w:lineRule="auto"/>
        <w:ind w:right="-20" w:firstLine="720"/>
        <w:rPr>
          <w:rFonts w:ascii="Arial" w:eastAsia="Arial" w:hAnsi="Arial" w:cs="Arial"/>
          <w:sz w:val="24"/>
          <w:szCs w:val="24"/>
          <w:u w:val="single" w:color="000000"/>
        </w:rPr>
      </w:pPr>
    </w:p>
    <w:p w:rsidR="00FB006F" w:rsidRDefault="00FB006F" w:rsidP="00EF5874">
      <w:pPr>
        <w:spacing w:after="0" w:line="240" w:lineRule="auto"/>
        <w:ind w:right="-20" w:firstLine="720"/>
        <w:rPr>
          <w:rFonts w:ascii="Arial" w:eastAsia="Arial" w:hAnsi="Arial" w:cs="Arial"/>
          <w:sz w:val="24"/>
          <w:szCs w:val="24"/>
          <w:u w:val="single" w:color="000000"/>
        </w:rPr>
      </w:pPr>
    </w:p>
    <w:p w:rsidR="00FB006F" w:rsidRDefault="00FB006F" w:rsidP="00EF5874">
      <w:pPr>
        <w:spacing w:after="0" w:line="240" w:lineRule="auto"/>
        <w:ind w:right="-20" w:firstLine="720"/>
        <w:rPr>
          <w:rFonts w:ascii="Arial" w:eastAsia="Arial" w:hAnsi="Arial" w:cs="Arial"/>
          <w:sz w:val="24"/>
          <w:szCs w:val="24"/>
          <w:u w:val="single" w:color="000000"/>
        </w:rPr>
      </w:pPr>
    </w:p>
    <w:p w:rsidR="00FB006F" w:rsidRDefault="00FB006F" w:rsidP="00EF5874">
      <w:pPr>
        <w:spacing w:after="0" w:line="240" w:lineRule="auto"/>
        <w:ind w:right="-20" w:firstLine="720"/>
        <w:rPr>
          <w:rFonts w:ascii="Arial" w:eastAsia="Arial" w:hAnsi="Arial" w:cs="Arial"/>
          <w:sz w:val="24"/>
          <w:szCs w:val="24"/>
          <w:u w:val="single" w:color="000000"/>
        </w:rPr>
      </w:pPr>
    </w:p>
    <w:p w:rsidR="004C28C1" w:rsidRPr="00F26C7B" w:rsidRDefault="004C28C1" w:rsidP="00CF42CC">
      <w:pPr>
        <w:tabs>
          <w:tab w:val="left" w:pos="1540"/>
        </w:tabs>
        <w:spacing w:before="16" w:after="0" w:line="276" w:lineRule="exact"/>
        <w:ind w:right="48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9B0C59" w:rsidRDefault="002976BA" w:rsidP="007B1430">
      <w:pPr>
        <w:spacing w:after="0" w:line="240" w:lineRule="auto"/>
        <w:ind w:left="7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Event</w:t>
      </w:r>
      <w:r>
        <w:rPr>
          <w:rFonts w:ascii="Arial" w:eastAsia="Arial" w:hAnsi="Arial" w:cs="Arial"/>
          <w:spacing w:val="-7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Coordination</w:t>
      </w:r>
    </w:p>
    <w:p w:rsidR="004C28C1" w:rsidRDefault="002976BA" w:rsidP="00976A14">
      <w:pPr>
        <w:spacing w:before="5" w:after="0" w:line="240" w:lineRule="auto"/>
        <w:ind w:left="720" w:right="9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summary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occur on 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same day 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Park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Silly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Sunday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9B0C59">
        <w:rPr>
          <w:rFonts w:ascii="Arial" w:eastAsia="Arial" w:hAnsi="Arial" w:cs="Arial"/>
          <w:sz w:val="24"/>
          <w:szCs w:val="24"/>
        </w:rPr>
        <w:t>2018</w:t>
      </w:r>
      <w:r>
        <w:rPr>
          <w:rFonts w:ascii="Arial" w:eastAsia="Arial" w:hAnsi="Arial" w:cs="Arial"/>
          <w:sz w:val="24"/>
          <w:szCs w:val="24"/>
        </w:rPr>
        <w:t xml:space="preserve"> Season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below.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194B44">
        <w:rPr>
          <w:rFonts w:ascii="Arial" w:eastAsia="Arial" w:hAnsi="Arial" w:cs="Arial"/>
          <w:sz w:val="24"/>
          <w:szCs w:val="24"/>
        </w:rPr>
        <w:t>A</w:t>
      </w:r>
      <w:r w:rsidR="007F7044">
        <w:rPr>
          <w:rFonts w:ascii="Arial" w:eastAsia="Arial" w:hAnsi="Arial" w:cs="Arial"/>
          <w:sz w:val="24"/>
          <w:szCs w:val="24"/>
        </w:rPr>
        <w:t xml:space="preserve">ccording to section </w:t>
      </w:r>
      <w:hyperlink r:id="rId9" w:anchor="name=4A-2-5_Conflicting_Permit_Applications" w:history="1">
        <w:r w:rsidR="00194B44" w:rsidRPr="00194B44">
          <w:rPr>
            <w:rStyle w:val="Hyperlink"/>
            <w:rFonts w:ascii="Arial" w:eastAsia="Arial" w:hAnsi="Arial" w:cs="Arial"/>
            <w:sz w:val="24"/>
            <w:szCs w:val="24"/>
          </w:rPr>
          <w:t xml:space="preserve">4A-2-5 </w:t>
        </w:r>
      </w:hyperlink>
      <w:r w:rsidR="007F7044">
        <w:rPr>
          <w:rFonts w:ascii="Arial" w:eastAsia="Arial" w:hAnsi="Arial" w:cs="Arial"/>
          <w:sz w:val="24"/>
          <w:szCs w:val="24"/>
        </w:rPr>
        <w:t xml:space="preserve">of the </w:t>
      </w:r>
      <w:r w:rsidR="00194B44">
        <w:rPr>
          <w:rFonts w:ascii="Arial" w:eastAsia="Arial" w:hAnsi="Arial" w:cs="Arial"/>
          <w:sz w:val="24"/>
          <w:szCs w:val="24"/>
        </w:rPr>
        <w:t>municipal</w:t>
      </w:r>
      <w:r w:rsidR="007F7044">
        <w:rPr>
          <w:rFonts w:ascii="Arial" w:eastAsia="Arial" w:hAnsi="Arial" w:cs="Arial"/>
          <w:sz w:val="24"/>
          <w:szCs w:val="24"/>
        </w:rPr>
        <w:t xml:space="preserve"> code, staff finds that these events will not duly interfere with each other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Staff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continue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 with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organizers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both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PSSM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outlined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below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 traffic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transportation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plans run smoothly,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well as,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organizer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each event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 w:rsidR="007F7044">
        <w:rPr>
          <w:rFonts w:ascii="Arial" w:eastAsia="Arial" w:hAnsi="Arial" w:cs="Arial"/>
          <w:sz w:val="24"/>
          <w:szCs w:val="24"/>
        </w:rPr>
        <w:t>mitigating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impacts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cause.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</w:p>
    <w:p w:rsidR="004C28C1" w:rsidRDefault="004C28C1">
      <w:pPr>
        <w:spacing w:before="16" w:after="0" w:line="260" w:lineRule="exact"/>
        <w:rPr>
          <w:sz w:val="26"/>
          <w:szCs w:val="26"/>
        </w:rPr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903"/>
        <w:gridCol w:w="2067"/>
        <w:gridCol w:w="1947"/>
        <w:gridCol w:w="1624"/>
      </w:tblGrid>
      <w:tr w:rsidR="004C28C1" w:rsidTr="009B0C59">
        <w:trPr>
          <w:trHeight w:hRule="exact" w:val="113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28C1" w:rsidRDefault="002976BA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28C1" w:rsidRDefault="002976BA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EVENT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28C1" w:rsidRDefault="002976BA">
            <w:pPr>
              <w:spacing w:after="0" w:line="240" w:lineRule="auto"/>
              <w:ind w:left="103" w:right="5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 Geographic</w:t>
            </w:r>
          </w:p>
          <w:p w:rsidR="004C28C1" w:rsidRDefault="004C28C1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4C28C1" w:rsidRDefault="002976BA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Separation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28C1" w:rsidRDefault="002976BA">
            <w:pPr>
              <w:spacing w:after="0" w:line="240" w:lineRule="auto"/>
              <w:ind w:left="103" w:right="1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Proposed Time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&amp; Duration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28C1" w:rsidRDefault="002976BA">
            <w:pPr>
              <w:spacing w:after="0" w:line="240" w:lineRule="auto"/>
              <w:ind w:left="103" w:right="1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– Anticipated</w:t>
            </w:r>
          </w:p>
          <w:p w:rsidR="004C28C1" w:rsidRDefault="004C28C1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4C28C1" w:rsidRDefault="002976BA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Attendance</w:t>
            </w:r>
          </w:p>
        </w:tc>
      </w:tr>
      <w:tr w:rsidR="004C28C1" w:rsidTr="009B0C59">
        <w:trPr>
          <w:trHeight w:hRule="exact" w:val="8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9B0C59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June 17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9B0C59">
            <w:pPr>
              <w:spacing w:after="0" w:line="240" w:lineRule="auto"/>
              <w:ind w:left="103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Kids Adventure Games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9B0C59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Park City Base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2976BA">
            <w:pPr>
              <w:spacing w:after="0" w:line="240" w:lineRule="auto"/>
              <w:ind w:left="16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8am – 8pm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9B0C59">
            <w:pPr>
              <w:spacing w:after="0" w:line="240" w:lineRule="auto"/>
              <w:ind w:left="103" w:right="48" w:firstLine="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200- 300 </w:t>
            </w:r>
          </w:p>
        </w:tc>
      </w:tr>
      <w:tr w:rsidR="004C28C1" w:rsidTr="009B0C59">
        <w:trPr>
          <w:trHeight w:hRule="exact" w:val="137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2160C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June</w:t>
            </w:r>
            <w:r w:rsidR="002976BA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9B0C5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17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9B0C59">
            <w:pPr>
              <w:spacing w:after="0" w:line="240" w:lineRule="auto"/>
              <w:ind w:left="103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Avalanche Soccer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9B0C59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Quinn’s Sports Complex, Park City School District Fields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2976BA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7:00 p.m.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</w:p>
          <w:p w:rsidR="004C28C1" w:rsidRDefault="002976BA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10:00 p.m.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9B0C59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45</w:t>
            </w:r>
            <w:r w:rsidR="002976B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00</w:t>
            </w:r>
          </w:p>
        </w:tc>
      </w:tr>
      <w:tr w:rsidR="009B0C59" w:rsidTr="009B0C59">
        <w:trPr>
          <w:trHeight w:hRule="exact" w:val="137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C59" w:rsidRDefault="002160C0">
            <w:pPr>
              <w:spacing w:after="0" w:line="240" w:lineRule="auto"/>
              <w:ind w:left="103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June </w:t>
            </w:r>
            <w:r w:rsidR="009B0C5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17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C59" w:rsidRDefault="009B0C59">
            <w:pPr>
              <w:spacing w:after="0" w:line="240" w:lineRule="auto"/>
              <w:ind w:left="103" w:right="28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Latino Arts Festival ( proposed Event)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C59" w:rsidRDefault="009B0C59">
            <w:pPr>
              <w:spacing w:after="0" w:line="240" w:lineRule="auto"/>
              <w:ind w:left="103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Library Field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C59" w:rsidRDefault="00840158">
            <w:pPr>
              <w:spacing w:after="0" w:line="240" w:lineRule="auto"/>
              <w:ind w:left="103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3:00p.m – 9:00pm </w:t>
            </w:r>
            <w:r w:rsidR="009B0C5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C59" w:rsidRDefault="009B0C59">
            <w:pPr>
              <w:spacing w:after="0" w:line="240" w:lineRule="auto"/>
              <w:ind w:left="103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850</w:t>
            </w:r>
          </w:p>
        </w:tc>
      </w:tr>
      <w:tr w:rsidR="009B0C59" w:rsidTr="002160C0">
        <w:trPr>
          <w:trHeight w:hRule="exact" w:val="112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C59" w:rsidRDefault="002160C0">
            <w:pPr>
              <w:spacing w:after="0" w:line="240" w:lineRule="auto"/>
              <w:ind w:left="103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July 8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C59" w:rsidRDefault="002160C0">
            <w:pPr>
              <w:spacing w:after="0" w:line="240" w:lineRule="auto"/>
              <w:ind w:left="103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1033 Ride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C59" w:rsidRDefault="002160C0">
            <w:pPr>
              <w:spacing w:after="0" w:line="240" w:lineRule="auto"/>
              <w:ind w:left="103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Ride from SLC to Kamas – coming through Park City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C59" w:rsidRDefault="002160C0">
            <w:pPr>
              <w:spacing w:after="0" w:line="240" w:lineRule="auto"/>
              <w:ind w:left="103" w:right="68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1pm – 3pm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C59" w:rsidRDefault="002160C0">
            <w:pPr>
              <w:spacing w:after="0" w:line="240" w:lineRule="auto"/>
              <w:ind w:left="103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1000 </w:t>
            </w:r>
          </w:p>
        </w:tc>
      </w:tr>
      <w:tr w:rsidR="002160C0" w:rsidTr="002160C0">
        <w:trPr>
          <w:trHeight w:hRule="exact" w:val="134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C0" w:rsidRDefault="002160C0" w:rsidP="00461A03">
            <w:pPr>
              <w:spacing w:after="0" w:line="240" w:lineRule="auto"/>
              <w:ind w:left="103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July 8, 15 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C0" w:rsidRDefault="002160C0">
            <w:pPr>
              <w:spacing w:after="0" w:line="240" w:lineRule="auto"/>
              <w:ind w:left="103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Triple Crown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C0" w:rsidRDefault="002160C0">
            <w:pPr>
              <w:spacing w:after="0" w:line="240" w:lineRule="auto"/>
              <w:ind w:left="103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Quinn’s Sports Complex, Park City School District Fields, City Park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C0" w:rsidRDefault="002160C0">
            <w:pPr>
              <w:spacing w:after="0" w:line="240" w:lineRule="auto"/>
              <w:ind w:left="103" w:right="68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8am – 8pm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C0" w:rsidRDefault="002160C0">
            <w:pPr>
              <w:spacing w:after="0" w:line="240" w:lineRule="auto"/>
              <w:ind w:left="103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4C28C1" w:rsidTr="009B0C59">
        <w:trPr>
          <w:trHeight w:hRule="exact" w:val="57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2160C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August 26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2976BA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Walk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Mile</w:t>
            </w:r>
          </w:p>
          <w:p w:rsidR="004C28C1" w:rsidRDefault="002976BA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Her Shoes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2976BA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City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Park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2976BA">
            <w:pPr>
              <w:spacing w:after="0" w:line="240" w:lineRule="auto"/>
              <w:ind w:left="103" w:right="6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 a.m.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 noon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2976BA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250</w:t>
            </w:r>
          </w:p>
        </w:tc>
      </w:tr>
      <w:tr w:rsidR="004C28C1" w:rsidTr="009B0C59">
        <w:trPr>
          <w:trHeight w:hRule="exact" w:val="57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2976BA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September</w:t>
            </w:r>
          </w:p>
          <w:p w:rsidR="004C28C1" w:rsidRDefault="002160C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2976BA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Autumn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Aloft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2976BA">
            <w:pPr>
              <w:spacing w:after="0" w:line="240" w:lineRule="auto"/>
              <w:ind w:left="103" w:right="4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Main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Street, N40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2976BA">
            <w:pPr>
              <w:spacing w:after="0" w:line="240" w:lineRule="auto"/>
              <w:ind w:left="103" w:right="6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 a.m.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 noon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2976BA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2,500</w:t>
            </w:r>
          </w:p>
        </w:tc>
      </w:tr>
      <w:tr w:rsidR="004C28C1" w:rsidTr="009B0C59">
        <w:trPr>
          <w:trHeight w:hRule="exact" w:val="57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2976BA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September</w:t>
            </w:r>
          </w:p>
          <w:p w:rsidR="004C28C1" w:rsidRDefault="002976BA" w:rsidP="002160C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 w:rsidR="002160C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2976BA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Tour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 Suds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2976BA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City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Park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2976BA">
            <w:pPr>
              <w:spacing w:after="0" w:line="240" w:lineRule="auto"/>
              <w:ind w:left="103" w:right="6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9 a.m.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 noon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C1" w:rsidRDefault="004F4A9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400</w:t>
            </w:r>
          </w:p>
        </w:tc>
      </w:tr>
    </w:tbl>
    <w:p w:rsidR="00F26C7B" w:rsidRDefault="00F26C7B" w:rsidP="00F26C7B">
      <w:pPr>
        <w:spacing w:before="29" w:after="0" w:line="240" w:lineRule="auto"/>
        <w:ind w:right="361"/>
        <w:rPr>
          <w:rFonts w:ascii="Arial" w:eastAsia="Arial" w:hAnsi="Arial" w:cs="Arial"/>
          <w:sz w:val="24"/>
          <w:szCs w:val="24"/>
        </w:rPr>
      </w:pPr>
    </w:p>
    <w:p w:rsidR="004C28C1" w:rsidRPr="007B1430" w:rsidRDefault="002976BA" w:rsidP="007B1430">
      <w:pPr>
        <w:spacing w:before="29" w:after="0" w:line="240" w:lineRule="auto"/>
        <w:ind w:left="720" w:right="3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Staff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9554B9">
        <w:rPr>
          <w:rFonts w:ascii="Arial" w:eastAsia="Arial" w:hAnsi="Arial" w:cs="Arial"/>
          <w:sz w:val="24"/>
          <w:szCs w:val="24"/>
        </w:rPr>
        <w:t xml:space="preserve">will </w:t>
      </w:r>
      <w:r>
        <w:rPr>
          <w:rFonts w:ascii="Arial" w:eastAsia="Arial" w:hAnsi="Arial" w:cs="Arial"/>
          <w:sz w:val="24"/>
          <w:szCs w:val="24"/>
        </w:rPr>
        <w:t>report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 other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 not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currently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known during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 w:rsidR="00511429"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 end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511429">
        <w:rPr>
          <w:rFonts w:ascii="Arial" w:eastAsia="Arial" w:hAnsi="Arial" w:cs="Arial"/>
          <w:sz w:val="24"/>
          <w:szCs w:val="24"/>
        </w:rPr>
        <w:t>season review</w:t>
      </w:r>
      <w:r>
        <w:rPr>
          <w:rFonts w:ascii="Arial" w:eastAsia="Arial" w:hAnsi="Arial" w:cs="Arial"/>
          <w:sz w:val="24"/>
          <w:szCs w:val="24"/>
        </w:rPr>
        <w:t>.</w:t>
      </w:r>
    </w:p>
    <w:p w:rsidR="00483BEC" w:rsidRDefault="00483BEC" w:rsidP="00CF42C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 w:color="000000"/>
        </w:rPr>
      </w:pPr>
    </w:p>
    <w:p w:rsidR="004C28C1" w:rsidRDefault="002976BA" w:rsidP="00976A14">
      <w:pPr>
        <w:spacing w:after="0" w:line="240" w:lineRule="auto"/>
        <w:ind w:left="7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Department</w:t>
      </w:r>
      <w:r>
        <w:rPr>
          <w:rFonts w:ascii="Arial" w:eastAsia="Arial" w:hAnsi="Arial" w:cs="Arial"/>
          <w:spacing w:val="-1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Coordination</w:t>
      </w:r>
    </w:p>
    <w:p w:rsidR="00332EAD" w:rsidRDefault="002976BA" w:rsidP="00976A14">
      <w:pPr>
        <w:spacing w:after="0" w:line="240" w:lineRule="auto"/>
        <w:ind w:left="720" w:right="1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Park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Silly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Sunday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 worked with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Staff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meetings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Public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 as Parks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Building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Maintenance,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Transportation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 that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operations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regards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both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aspects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remain well coordinated.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Staff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anticipate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changes </w:t>
      </w:r>
      <w:r>
        <w:rPr>
          <w:rFonts w:ascii="Arial" w:eastAsia="Arial" w:hAnsi="Arial" w:cs="Arial"/>
          <w:w w:val="99"/>
          <w:sz w:val="24"/>
          <w:szCs w:val="24"/>
        </w:rPr>
        <w:t>to the</w:t>
      </w:r>
      <w:r>
        <w:rPr>
          <w:rFonts w:ascii="Arial" w:eastAsia="Arial" w:hAnsi="Arial" w:cs="Arial"/>
          <w:sz w:val="24"/>
          <w:szCs w:val="24"/>
        </w:rPr>
        <w:t xml:space="preserve"> Public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Parks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 Maintenance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logistics.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</w:p>
    <w:p w:rsidR="00332EAD" w:rsidRDefault="00332EAD" w:rsidP="00332EAD">
      <w:pPr>
        <w:spacing w:after="0" w:line="240" w:lineRule="auto"/>
        <w:ind w:right="146"/>
        <w:rPr>
          <w:rFonts w:ascii="Arial" w:eastAsia="Arial" w:hAnsi="Arial" w:cs="Arial"/>
          <w:sz w:val="24"/>
          <w:szCs w:val="24"/>
        </w:rPr>
      </w:pPr>
    </w:p>
    <w:p w:rsidR="00630B7F" w:rsidRDefault="00630B7F" w:rsidP="00630B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16161"/>
          <w:sz w:val="19"/>
          <w:szCs w:val="19"/>
        </w:rPr>
      </w:pPr>
    </w:p>
    <w:p w:rsidR="00630B7F" w:rsidRDefault="00630B7F" w:rsidP="00630B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16161"/>
          <w:sz w:val="19"/>
          <w:szCs w:val="19"/>
        </w:rPr>
      </w:pPr>
    </w:p>
    <w:p w:rsidR="00630B7F" w:rsidRDefault="00630B7F" w:rsidP="00630B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16161"/>
          <w:sz w:val="19"/>
          <w:szCs w:val="19"/>
        </w:rPr>
      </w:pPr>
    </w:p>
    <w:p w:rsidR="007F7044" w:rsidRDefault="007F7044">
      <w:pPr>
        <w:spacing w:after="0" w:line="240" w:lineRule="auto"/>
        <w:ind w:left="820" w:right="146"/>
        <w:rPr>
          <w:rFonts w:ascii="Arial" w:eastAsia="Arial" w:hAnsi="Arial" w:cs="Arial"/>
          <w:sz w:val="24"/>
          <w:szCs w:val="24"/>
        </w:rPr>
      </w:pPr>
    </w:p>
    <w:sectPr w:rsidR="007F7044" w:rsidSect="00C546DF">
      <w:headerReference w:type="default" r:id="rId10"/>
      <w:footerReference w:type="default" r:id="rId11"/>
      <w:pgSz w:w="12240" w:h="15840"/>
      <w:pgMar w:top="1277" w:right="640" w:bottom="280" w:left="620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CE4" w:rsidRDefault="000C4CE4">
      <w:pPr>
        <w:spacing w:after="0" w:line="240" w:lineRule="auto"/>
      </w:pPr>
      <w:r>
        <w:separator/>
      </w:r>
    </w:p>
  </w:endnote>
  <w:endnote w:type="continuationSeparator" w:id="0">
    <w:p w:rsidR="000C4CE4" w:rsidRDefault="000C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CE4" w:rsidRDefault="000C4CE4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CE4" w:rsidRDefault="000C4CE4">
      <w:pPr>
        <w:spacing w:after="0" w:line="240" w:lineRule="auto"/>
      </w:pPr>
      <w:r>
        <w:separator/>
      </w:r>
    </w:p>
  </w:footnote>
  <w:footnote w:type="continuationSeparator" w:id="0">
    <w:p w:rsidR="000C4CE4" w:rsidRDefault="000C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CE4" w:rsidRDefault="000C4CE4" w:rsidP="00915789">
    <w:pPr>
      <w:pStyle w:val="Header"/>
      <w:ind w:left="144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Exhibit A - 2018 PSSM</w:t>
    </w:r>
    <w:r>
      <w:rPr>
        <w:rFonts w:ascii="Arial" w:eastAsia="Arial" w:hAnsi="Arial" w:cs="Arial"/>
        <w:spacing w:val="-7"/>
        <w:sz w:val="24"/>
        <w:szCs w:val="24"/>
      </w:rPr>
      <w:t xml:space="preserve"> </w:t>
    </w:r>
    <w:r>
      <w:rPr>
        <w:rFonts w:ascii="Arial" w:eastAsia="Arial" w:hAnsi="Arial" w:cs="Arial"/>
        <w:sz w:val="24"/>
        <w:szCs w:val="24"/>
      </w:rPr>
      <w:t xml:space="preserve">Mid-Season Summary </w:t>
    </w:r>
  </w:p>
  <w:p w:rsidR="000C4CE4" w:rsidRPr="00C546DF" w:rsidRDefault="000C4CE4" w:rsidP="00C546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FB0"/>
    <w:multiLevelType w:val="hybridMultilevel"/>
    <w:tmpl w:val="ABD46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03E9E"/>
    <w:multiLevelType w:val="hybridMultilevel"/>
    <w:tmpl w:val="369EA0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273C7B"/>
    <w:multiLevelType w:val="hybridMultilevel"/>
    <w:tmpl w:val="15804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5004A"/>
    <w:multiLevelType w:val="hybridMultilevel"/>
    <w:tmpl w:val="ADBEFFE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>
    <w:nsid w:val="20620BB2"/>
    <w:multiLevelType w:val="hybridMultilevel"/>
    <w:tmpl w:val="A6B644F0"/>
    <w:lvl w:ilvl="0" w:tplc="04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8517A"/>
    <w:multiLevelType w:val="hybridMultilevel"/>
    <w:tmpl w:val="5C60647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>
    <w:nsid w:val="269E40EC"/>
    <w:multiLevelType w:val="hybridMultilevel"/>
    <w:tmpl w:val="9C8E8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F809E8"/>
    <w:multiLevelType w:val="hybridMultilevel"/>
    <w:tmpl w:val="290E7F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5D5D5D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4504A8"/>
    <w:multiLevelType w:val="hybridMultilevel"/>
    <w:tmpl w:val="3F642A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DF0299F"/>
    <w:multiLevelType w:val="hybridMultilevel"/>
    <w:tmpl w:val="0A98B9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74AEE"/>
    <w:multiLevelType w:val="hybridMultilevel"/>
    <w:tmpl w:val="B0AAEE9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9002A00"/>
    <w:multiLevelType w:val="hybridMultilevel"/>
    <w:tmpl w:val="9A260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B626AB"/>
    <w:multiLevelType w:val="hybridMultilevel"/>
    <w:tmpl w:val="527EF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03B5E"/>
    <w:multiLevelType w:val="hybridMultilevel"/>
    <w:tmpl w:val="D1EE0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2FE7FAA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  <w:color w:val="5D5D5D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7D5E07"/>
    <w:multiLevelType w:val="hybridMultilevel"/>
    <w:tmpl w:val="33489E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4315D37"/>
    <w:multiLevelType w:val="hybridMultilevel"/>
    <w:tmpl w:val="931E6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877808"/>
    <w:multiLevelType w:val="hybridMultilevel"/>
    <w:tmpl w:val="0E3C6D56"/>
    <w:lvl w:ilvl="0" w:tplc="04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4"/>
  </w:num>
  <w:num w:numId="5">
    <w:abstractNumId w:val="11"/>
  </w:num>
  <w:num w:numId="6">
    <w:abstractNumId w:val="13"/>
  </w:num>
  <w:num w:numId="7">
    <w:abstractNumId w:val="8"/>
  </w:num>
  <w:num w:numId="8">
    <w:abstractNumId w:val="12"/>
  </w:num>
  <w:num w:numId="9">
    <w:abstractNumId w:val="14"/>
  </w:num>
  <w:num w:numId="10">
    <w:abstractNumId w:val="7"/>
  </w:num>
  <w:num w:numId="11">
    <w:abstractNumId w:val="1"/>
  </w:num>
  <w:num w:numId="12">
    <w:abstractNumId w:val="6"/>
  </w:num>
  <w:num w:numId="13">
    <w:abstractNumId w:val="10"/>
  </w:num>
  <w:num w:numId="14">
    <w:abstractNumId w:val="9"/>
  </w:num>
  <w:num w:numId="15">
    <w:abstractNumId w:val="2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C1"/>
    <w:rsid w:val="000553DA"/>
    <w:rsid w:val="000613A9"/>
    <w:rsid w:val="0007130A"/>
    <w:rsid w:val="00076BC9"/>
    <w:rsid w:val="000C4CE4"/>
    <w:rsid w:val="000C517B"/>
    <w:rsid w:val="000D7D94"/>
    <w:rsid w:val="00123AAF"/>
    <w:rsid w:val="001377EC"/>
    <w:rsid w:val="00141333"/>
    <w:rsid w:val="001425D7"/>
    <w:rsid w:val="00153274"/>
    <w:rsid w:val="00174794"/>
    <w:rsid w:val="00194B44"/>
    <w:rsid w:val="001E76CB"/>
    <w:rsid w:val="001E7A8C"/>
    <w:rsid w:val="002054AB"/>
    <w:rsid w:val="002160C0"/>
    <w:rsid w:val="00222C12"/>
    <w:rsid w:val="00284709"/>
    <w:rsid w:val="002976BA"/>
    <w:rsid w:val="002A5075"/>
    <w:rsid w:val="002A738E"/>
    <w:rsid w:val="002C0A4A"/>
    <w:rsid w:val="002D4989"/>
    <w:rsid w:val="002F668D"/>
    <w:rsid w:val="00332EAD"/>
    <w:rsid w:val="003574FB"/>
    <w:rsid w:val="00393265"/>
    <w:rsid w:val="003A5D16"/>
    <w:rsid w:val="00404040"/>
    <w:rsid w:val="00405A64"/>
    <w:rsid w:val="004149DB"/>
    <w:rsid w:val="00461A03"/>
    <w:rsid w:val="00462F29"/>
    <w:rsid w:val="00463EBA"/>
    <w:rsid w:val="00464FC7"/>
    <w:rsid w:val="00483BEC"/>
    <w:rsid w:val="00496EAF"/>
    <w:rsid w:val="004B5CB7"/>
    <w:rsid w:val="004C28C1"/>
    <w:rsid w:val="004D0DBA"/>
    <w:rsid w:val="004D35AF"/>
    <w:rsid w:val="004D7150"/>
    <w:rsid w:val="004F2CAE"/>
    <w:rsid w:val="004F4A92"/>
    <w:rsid w:val="00511429"/>
    <w:rsid w:val="00512C9A"/>
    <w:rsid w:val="005352A0"/>
    <w:rsid w:val="00565195"/>
    <w:rsid w:val="00571B3A"/>
    <w:rsid w:val="00574152"/>
    <w:rsid w:val="005A108C"/>
    <w:rsid w:val="005B58F8"/>
    <w:rsid w:val="005C07F4"/>
    <w:rsid w:val="005F57EA"/>
    <w:rsid w:val="00625BDC"/>
    <w:rsid w:val="00630825"/>
    <w:rsid w:val="00630B7F"/>
    <w:rsid w:val="006936DA"/>
    <w:rsid w:val="00694D47"/>
    <w:rsid w:val="006A0D41"/>
    <w:rsid w:val="006D53AD"/>
    <w:rsid w:val="006E3F1A"/>
    <w:rsid w:val="006E77A5"/>
    <w:rsid w:val="00747830"/>
    <w:rsid w:val="00770722"/>
    <w:rsid w:val="007B0E49"/>
    <w:rsid w:val="007B1430"/>
    <w:rsid w:val="007E308E"/>
    <w:rsid w:val="007F7044"/>
    <w:rsid w:val="008034FE"/>
    <w:rsid w:val="00840158"/>
    <w:rsid w:val="00852FE4"/>
    <w:rsid w:val="008701CE"/>
    <w:rsid w:val="008802FD"/>
    <w:rsid w:val="008C526B"/>
    <w:rsid w:val="008C7432"/>
    <w:rsid w:val="008E1899"/>
    <w:rsid w:val="008E28AA"/>
    <w:rsid w:val="008F1849"/>
    <w:rsid w:val="00915789"/>
    <w:rsid w:val="00927B68"/>
    <w:rsid w:val="009554B9"/>
    <w:rsid w:val="00957905"/>
    <w:rsid w:val="00970B52"/>
    <w:rsid w:val="00975E8B"/>
    <w:rsid w:val="00976A14"/>
    <w:rsid w:val="0097779C"/>
    <w:rsid w:val="00980BA7"/>
    <w:rsid w:val="00984B4A"/>
    <w:rsid w:val="009B0C59"/>
    <w:rsid w:val="009C53C7"/>
    <w:rsid w:val="00A00313"/>
    <w:rsid w:val="00A349EF"/>
    <w:rsid w:val="00A51B9D"/>
    <w:rsid w:val="00A70AF8"/>
    <w:rsid w:val="00A769E2"/>
    <w:rsid w:val="00AB19FB"/>
    <w:rsid w:val="00AC7ABB"/>
    <w:rsid w:val="00B21515"/>
    <w:rsid w:val="00B4450C"/>
    <w:rsid w:val="00B52163"/>
    <w:rsid w:val="00B65F9D"/>
    <w:rsid w:val="00BA3204"/>
    <w:rsid w:val="00BF05A3"/>
    <w:rsid w:val="00BF58F1"/>
    <w:rsid w:val="00BF6AE2"/>
    <w:rsid w:val="00C34514"/>
    <w:rsid w:val="00C45F1C"/>
    <w:rsid w:val="00C546DF"/>
    <w:rsid w:val="00C56E8C"/>
    <w:rsid w:val="00C732C3"/>
    <w:rsid w:val="00C908FC"/>
    <w:rsid w:val="00CE333F"/>
    <w:rsid w:val="00CF42CC"/>
    <w:rsid w:val="00D22CBE"/>
    <w:rsid w:val="00D378FC"/>
    <w:rsid w:val="00D46C2A"/>
    <w:rsid w:val="00D52348"/>
    <w:rsid w:val="00D61F18"/>
    <w:rsid w:val="00D7243E"/>
    <w:rsid w:val="00D8102F"/>
    <w:rsid w:val="00D834B2"/>
    <w:rsid w:val="00D904D7"/>
    <w:rsid w:val="00DA2ED0"/>
    <w:rsid w:val="00DC39DF"/>
    <w:rsid w:val="00DC4A22"/>
    <w:rsid w:val="00DD4AAE"/>
    <w:rsid w:val="00E02E4C"/>
    <w:rsid w:val="00E1352F"/>
    <w:rsid w:val="00E22B56"/>
    <w:rsid w:val="00E81BF7"/>
    <w:rsid w:val="00E833AA"/>
    <w:rsid w:val="00E957FA"/>
    <w:rsid w:val="00EC6664"/>
    <w:rsid w:val="00ED610D"/>
    <w:rsid w:val="00EF5874"/>
    <w:rsid w:val="00F26C7B"/>
    <w:rsid w:val="00F26DB6"/>
    <w:rsid w:val="00F37904"/>
    <w:rsid w:val="00F4083E"/>
    <w:rsid w:val="00FB006F"/>
    <w:rsid w:val="00FB22CB"/>
    <w:rsid w:val="00FC1550"/>
    <w:rsid w:val="00FC18B7"/>
    <w:rsid w:val="00FC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6BA"/>
  </w:style>
  <w:style w:type="paragraph" w:styleId="Footer">
    <w:name w:val="footer"/>
    <w:basedOn w:val="Normal"/>
    <w:link w:val="FooterChar"/>
    <w:uiPriority w:val="99"/>
    <w:unhideWhenUsed/>
    <w:rsid w:val="00297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6BA"/>
  </w:style>
  <w:style w:type="character" w:styleId="CommentReference">
    <w:name w:val="annotation reference"/>
    <w:basedOn w:val="DefaultParagraphFont"/>
    <w:uiPriority w:val="99"/>
    <w:semiHidden/>
    <w:unhideWhenUsed/>
    <w:rsid w:val="00405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A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A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A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9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4B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4B44"/>
    <w:rPr>
      <w:color w:val="800080" w:themeColor="followedHyperlink"/>
      <w:u w:val="single"/>
    </w:rPr>
  </w:style>
  <w:style w:type="paragraph" w:customStyle="1" w:styleId="Default">
    <w:name w:val="Default"/>
    <w:rsid w:val="00630B7F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30B7F"/>
    <w:pPr>
      <w:widowControl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6BA"/>
  </w:style>
  <w:style w:type="paragraph" w:styleId="Footer">
    <w:name w:val="footer"/>
    <w:basedOn w:val="Normal"/>
    <w:link w:val="FooterChar"/>
    <w:uiPriority w:val="99"/>
    <w:unhideWhenUsed/>
    <w:rsid w:val="00297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6BA"/>
  </w:style>
  <w:style w:type="character" w:styleId="CommentReference">
    <w:name w:val="annotation reference"/>
    <w:basedOn w:val="DefaultParagraphFont"/>
    <w:uiPriority w:val="99"/>
    <w:semiHidden/>
    <w:unhideWhenUsed/>
    <w:rsid w:val="00405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A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A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A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9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4B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4B44"/>
    <w:rPr>
      <w:color w:val="800080" w:themeColor="followedHyperlink"/>
      <w:u w:val="single"/>
    </w:rPr>
  </w:style>
  <w:style w:type="paragraph" w:customStyle="1" w:styleId="Default">
    <w:name w:val="Default"/>
    <w:rsid w:val="00630B7F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30B7F"/>
    <w:pPr>
      <w:widowControl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arkcity.municipalcodeonline.com/book?type=ordina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F8830-5DFE-4FA5-A647-8060E453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4967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Diersen</dc:creator>
  <cp:lastModifiedBy>Tommy Youngblood</cp:lastModifiedBy>
  <cp:revision>2</cp:revision>
  <dcterms:created xsi:type="dcterms:W3CDTF">2018-07-10T22:31:00Z</dcterms:created>
  <dcterms:modified xsi:type="dcterms:W3CDTF">2018-07-10T22:31:00Z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LastSaved">
    <vt:filetime>2018-03-30T00:00:00Z</vt:filetime>
  </property>
</Properties>
</file>